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32" w:rsidRPr="00DC1C32" w:rsidRDefault="00DC1C32" w:rsidP="00DC1C32">
      <w:pPr>
        <w:spacing w:after="0" w:line="240" w:lineRule="auto"/>
        <w:rPr>
          <w:rFonts w:ascii="Calibri" w:eastAsia="Calibri" w:hAnsi="Calibri" w:cs="Times New Roman"/>
          <w:color w:val="FF0000"/>
          <w:sz w:val="24"/>
          <w:szCs w:val="24"/>
        </w:rPr>
      </w:pPr>
      <w:r w:rsidRPr="00DC1C32">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DC1C32" w:rsidRDefault="00DC1C32" w:rsidP="00DC1C32">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DC1C32" w:rsidRPr="00DC5DE6" w:rsidRDefault="00DC1C32" w:rsidP="00DC1C32">
                            <w:pPr>
                              <w:spacing w:after="0" w:line="240" w:lineRule="auto"/>
                              <w:jc w:val="center"/>
                              <w:rPr>
                                <w:color w:val="4F81BD"/>
                                <w:sz w:val="24"/>
                              </w:rPr>
                            </w:pPr>
                            <w:r w:rsidRPr="00DC5DE6">
                              <w:rPr>
                                <w:color w:val="4F81BD"/>
                                <w:sz w:val="24"/>
                              </w:rPr>
                              <w:t>ΕΛΛΗΝΙΚΗ ΔΗΜΟΚΡΑΤΙΑ</w:t>
                            </w:r>
                          </w:p>
                          <w:p w:rsidR="00DC1C32" w:rsidRPr="00DC5DE6" w:rsidRDefault="00DC1C32" w:rsidP="00DC1C32">
                            <w:pPr>
                              <w:spacing w:after="0" w:line="240" w:lineRule="auto"/>
                              <w:jc w:val="center"/>
                              <w:rPr>
                                <w:color w:val="4F81BD"/>
                                <w:sz w:val="24"/>
                              </w:rPr>
                            </w:pPr>
                            <w:r w:rsidRPr="00DC5DE6">
                              <w:rPr>
                                <w:color w:val="4F81BD"/>
                                <w:sz w:val="24"/>
                              </w:rPr>
                              <w:t xml:space="preserve">ΥΠΟΥΡΓΕΙΟ  ΠΟΛΙΤΙΣΜΟΥ </w:t>
                            </w:r>
                          </w:p>
                          <w:p w:rsidR="00DC1C32" w:rsidRPr="00DC5DE6" w:rsidRDefault="00DC1C32" w:rsidP="00DC1C32">
                            <w:pPr>
                              <w:spacing w:after="0" w:line="240" w:lineRule="auto"/>
                              <w:jc w:val="center"/>
                              <w:rPr>
                                <w:color w:val="4F81BD"/>
                                <w:szCs w:val="20"/>
                              </w:rPr>
                            </w:pPr>
                            <w:r w:rsidRPr="00DC5DE6">
                              <w:rPr>
                                <w:color w:val="4F81BD"/>
                                <w:szCs w:val="20"/>
                              </w:rPr>
                              <w:t xml:space="preserve">ΓΡΑΦΕΙΟ ΤΥΠΟΥ                                    </w:t>
                            </w:r>
                          </w:p>
                          <w:p w:rsidR="00DC1C32" w:rsidRDefault="00DC1C32" w:rsidP="00DC1C3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DC1C32" w:rsidRDefault="00DC1C32" w:rsidP="00DC1C32">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DC1C32" w:rsidRPr="00DC5DE6" w:rsidRDefault="00DC1C32" w:rsidP="00DC1C32">
                      <w:pPr>
                        <w:spacing w:after="0" w:line="240" w:lineRule="auto"/>
                        <w:jc w:val="center"/>
                        <w:rPr>
                          <w:color w:val="4F81BD"/>
                          <w:sz w:val="24"/>
                        </w:rPr>
                      </w:pPr>
                      <w:r w:rsidRPr="00DC5DE6">
                        <w:rPr>
                          <w:color w:val="4F81BD"/>
                          <w:sz w:val="24"/>
                        </w:rPr>
                        <w:t>ΕΛΛΗΝΙΚΗ ΔΗΜΟΚΡΑΤΙΑ</w:t>
                      </w:r>
                    </w:p>
                    <w:p w:rsidR="00DC1C32" w:rsidRPr="00DC5DE6" w:rsidRDefault="00DC1C32" w:rsidP="00DC1C32">
                      <w:pPr>
                        <w:spacing w:after="0" w:line="240" w:lineRule="auto"/>
                        <w:jc w:val="center"/>
                        <w:rPr>
                          <w:color w:val="4F81BD"/>
                          <w:sz w:val="24"/>
                        </w:rPr>
                      </w:pPr>
                      <w:r w:rsidRPr="00DC5DE6">
                        <w:rPr>
                          <w:color w:val="4F81BD"/>
                          <w:sz w:val="24"/>
                        </w:rPr>
                        <w:t xml:space="preserve">ΥΠΟΥΡΓΕΙΟ  ΠΟΛΙΤΙΣΜΟΥ </w:t>
                      </w:r>
                    </w:p>
                    <w:p w:rsidR="00DC1C32" w:rsidRPr="00DC5DE6" w:rsidRDefault="00DC1C32" w:rsidP="00DC1C32">
                      <w:pPr>
                        <w:spacing w:after="0" w:line="240" w:lineRule="auto"/>
                        <w:jc w:val="center"/>
                        <w:rPr>
                          <w:color w:val="4F81BD"/>
                          <w:szCs w:val="20"/>
                        </w:rPr>
                      </w:pPr>
                      <w:r w:rsidRPr="00DC5DE6">
                        <w:rPr>
                          <w:color w:val="4F81BD"/>
                          <w:szCs w:val="20"/>
                        </w:rPr>
                        <w:t xml:space="preserve">ΓΡΑΦΕΙΟ ΤΥΠΟΥ                                    </w:t>
                      </w:r>
                    </w:p>
                    <w:p w:rsidR="00DC1C32" w:rsidRDefault="00DC1C32" w:rsidP="00DC1C32">
                      <w:pPr>
                        <w:spacing w:after="0" w:line="240" w:lineRule="auto"/>
                        <w:jc w:val="center"/>
                        <w:rPr>
                          <w:color w:val="4F81BD"/>
                          <w:sz w:val="20"/>
                          <w:szCs w:val="20"/>
                        </w:rPr>
                      </w:pPr>
                      <w:r>
                        <w:rPr>
                          <w:color w:val="4F81BD"/>
                          <w:sz w:val="20"/>
                          <w:szCs w:val="20"/>
                        </w:rPr>
                        <w:t>------</w:t>
                      </w:r>
                    </w:p>
                  </w:txbxContent>
                </v:textbox>
              </v:shape>
            </w:pict>
          </mc:Fallback>
        </mc:AlternateContent>
      </w:r>
      <w:r w:rsidRPr="00DC1C32">
        <w:rPr>
          <w:rFonts w:ascii="Calibri" w:eastAsia="Calibri" w:hAnsi="Calibri" w:cs="Times New Roman"/>
          <w:color w:val="FF0000"/>
          <w:sz w:val="24"/>
          <w:szCs w:val="24"/>
        </w:rPr>
        <w:t xml:space="preserve"> </w:t>
      </w:r>
    </w:p>
    <w:p w:rsidR="00DC1C32" w:rsidRPr="00DC1C32" w:rsidRDefault="00DC1C32" w:rsidP="00DC1C32">
      <w:pPr>
        <w:spacing w:after="0" w:line="240" w:lineRule="auto"/>
        <w:jc w:val="center"/>
        <w:rPr>
          <w:rFonts w:ascii="Calibri" w:eastAsia="Calibri" w:hAnsi="Calibri" w:cs="Times New Roman"/>
          <w:sz w:val="24"/>
          <w:szCs w:val="24"/>
        </w:rPr>
      </w:pPr>
    </w:p>
    <w:p w:rsidR="00DC1C32" w:rsidRPr="00DC1C32" w:rsidRDefault="00DC1C32" w:rsidP="00DC1C32">
      <w:pPr>
        <w:spacing w:after="0" w:line="240" w:lineRule="auto"/>
        <w:ind w:left="-284"/>
        <w:jc w:val="center"/>
        <w:rPr>
          <w:rFonts w:ascii="Calibri" w:eastAsia="Calibri" w:hAnsi="Calibri" w:cs="Times New Roman"/>
          <w:sz w:val="24"/>
          <w:szCs w:val="24"/>
        </w:rPr>
      </w:pPr>
    </w:p>
    <w:p w:rsidR="00DC1C32" w:rsidRPr="00DC1C32" w:rsidRDefault="00DC1C32" w:rsidP="00DC1C32">
      <w:pPr>
        <w:spacing w:before="60" w:after="0" w:line="240" w:lineRule="auto"/>
        <w:jc w:val="center"/>
        <w:rPr>
          <w:rFonts w:ascii="Calibri" w:eastAsia="Calibri" w:hAnsi="Calibri" w:cs="Times New Roman"/>
        </w:rPr>
      </w:pPr>
    </w:p>
    <w:p w:rsidR="00DC1C32" w:rsidRPr="00DC1C32" w:rsidRDefault="00DC1C32" w:rsidP="00DC1C32">
      <w:pPr>
        <w:spacing w:after="0" w:line="240" w:lineRule="auto"/>
        <w:jc w:val="center"/>
        <w:rPr>
          <w:rFonts w:ascii="Calibri" w:eastAsia="Calibri" w:hAnsi="Calibri" w:cs="Times New Roman"/>
          <w:sz w:val="20"/>
          <w:szCs w:val="20"/>
        </w:rPr>
      </w:pPr>
    </w:p>
    <w:p w:rsidR="00DC1C32" w:rsidRPr="00DC1C32" w:rsidRDefault="00DC1C32" w:rsidP="00DC1C32">
      <w:pPr>
        <w:spacing w:after="0" w:line="240" w:lineRule="auto"/>
        <w:jc w:val="center"/>
        <w:rPr>
          <w:rFonts w:ascii="Calibri" w:eastAsia="Calibri" w:hAnsi="Calibri" w:cs="Times New Roman"/>
          <w:sz w:val="24"/>
          <w:szCs w:val="24"/>
        </w:rPr>
      </w:pPr>
    </w:p>
    <w:p w:rsidR="00DC1C32" w:rsidRPr="00DC1C32" w:rsidRDefault="00DC1C32" w:rsidP="00DC1C32">
      <w:pPr>
        <w:spacing w:after="200" w:line="276" w:lineRule="auto"/>
        <w:ind w:left="4320"/>
        <w:rPr>
          <w:rFonts w:ascii="Calibri" w:eastAsia="Calibri" w:hAnsi="Calibri" w:cs="Times New Roman"/>
          <w:sz w:val="24"/>
          <w:szCs w:val="28"/>
        </w:rPr>
      </w:pPr>
    </w:p>
    <w:p w:rsidR="00DC1C32" w:rsidRPr="009858B4" w:rsidRDefault="00DC1C32" w:rsidP="00DC1C32">
      <w:pPr>
        <w:spacing w:after="200" w:line="276" w:lineRule="auto"/>
        <w:ind w:left="4320"/>
        <w:jc w:val="right"/>
        <w:rPr>
          <w:rFonts w:ascii="Calibri" w:eastAsia="Calibri" w:hAnsi="Calibri" w:cs="Times New Roman"/>
          <w:sz w:val="24"/>
          <w:szCs w:val="28"/>
        </w:rPr>
      </w:pPr>
      <w:r w:rsidRPr="00DC1C32">
        <w:rPr>
          <w:rFonts w:ascii="Calibri" w:eastAsia="Calibri" w:hAnsi="Calibri" w:cs="Times New Roman"/>
          <w:sz w:val="24"/>
          <w:szCs w:val="28"/>
        </w:rPr>
        <w:t xml:space="preserve">                   </w:t>
      </w:r>
      <w:bookmarkStart w:id="0" w:name="_Hlk158298325"/>
      <w:r w:rsidRPr="00DC1C32">
        <w:rPr>
          <w:rFonts w:ascii="Calibri" w:eastAsia="Calibri" w:hAnsi="Calibri" w:cs="Times New Roman"/>
          <w:sz w:val="24"/>
          <w:szCs w:val="28"/>
        </w:rPr>
        <w:t xml:space="preserve">Αθήνα, </w:t>
      </w:r>
      <w:bookmarkEnd w:id="0"/>
      <w:r w:rsidR="009858B4" w:rsidRPr="009858B4">
        <w:rPr>
          <w:rFonts w:ascii="Calibri" w:eastAsia="Calibri" w:hAnsi="Calibri" w:cs="Times New Roman"/>
          <w:sz w:val="24"/>
          <w:szCs w:val="28"/>
        </w:rPr>
        <w:t>2</w:t>
      </w:r>
      <w:r w:rsidR="009858B4" w:rsidRPr="00DC5DE6">
        <w:rPr>
          <w:rFonts w:ascii="Calibri" w:eastAsia="Calibri" w:hAnsi="Calibri" w:cs="Times New Roman"/>
          <w:sz w:val="24"/>
          <w:szCs w:val="28"/>
        </w:rPr>
        <w:t xml:space="preserve"> </w:t>
      </w:r>
      <w:r w:rsidR="009858B4">
        <w:rPr>
          <w:rFonts w:ascii="Calibri" w:eastAsia="Calibri" w:hAnsi="Calibri" w:cs="Times New Roman"/>
          <w:sz w:val="24"/>
          <w:szCs w:val="28"/>
        </w:rPr>
        <w:t>Φεβρ</w:t>
      </w:r>
      <w:r w:rsidR="00B25C4C">
        <w:rPr>
          <w:rFonts w:ascii="Calibri" w:eastAsia="Calibri" w:hAnsi="Calibri" w:cs="Times New Roman"/>
          <w:sz w:val="24"/>
          <w:szCs w:val="28"/>
        </w:rPr>
        <w:t>ο</w:t>
      </w:r>
      <w:r w:rsidR="009858B4">
        <w:rPr>
          <w:rFonts w:ascii="Calibri" w:eastAsia="Calibri" w:hAnsi="Calibri" w:cs="Times New Roman"/>
          <w:sz w:val="24"/>
          <w:szCs w:val="28"/>
        </w:rPr>
        <w:t>υαρίου</w:t>
      </w:r>
      <w:r w:rsidR="00D46D20">
        <w:rPr>
          <w:rFonts w:ascii="Calibri" w:eastAsia="Calibri" w:hAnsi="Calibri" w:cs="Times New Roman"/>
          <w:sz w:val="24"/>
          <w:szCs w:val="28"/>
          <w:lang w:val="en-US"/>
        </w:rPr>
        <w:t xml:space="preserve"> </w:t>
      </w:r>
      <w:r w:rsidR="009858B4">
        <w:rPr>
          <w:rFonts w:ascii="Calibri" w:eastAsia="Calibri" w:hAnsi="Calibri" w:cs="Times New Roman"/>
          <w:sz w:val="24"/>
          <w:szCs w:val="28"/>
        </w:rPr>
        <w:t>2026</w:t>
      </w:r>
    </w:p>
    <w:p w:rsidR="006E5F10" w:rsidRDefault="00EB756E" w:rsidP="00EB756E">
      <w:pPr>
        <w:spacing w:before="100" w:beforeAutospacing="1" w:after="100" w:afterAutospacing="1" w:line="240" w:lineRule="auto"/>
        <w:jc w:val="center"/>
        <w:rPr>
          <w:rFonts w:eastAsia="Times New Roman" w:cstheme="minorHAnsi"/>
          <w:b/>
          <w:bCs/>
          <w:sz w:val="24"/>
          <w:szCs w:val="24"/>
          <w:lang w:eastAsia="el-GR"/>
        </w:rPr>
      </w:pPr>
      <w:r>
        <w:rPr>
          <w:rFonts w:eastAsia="Times New Roman" w:cstheme="minorHAnsi"/>
          <w:b/>
          <w:bCs/>
          <w:sz w:val="24"/>
          <w:szCs w:val="24"/>
          <w:lang w:eastAsia="el-GR"/>
        </w:rPr>
        <w:t>Κρατικά Βραβεία</w:t>
      </w:r>
      <w:r w:rsidR="006E5F10" w:rsidRPr="006E5F10">
        <w:rPr>
          <w:rFonts w:eastAsia="Times New Roman" w:cstheme="minorHAnsi"/>
          <w:b/>
          <w:bCs/>
          <w:sz w:val="24"/>
          <w:szCs w:val="24"/>
          <w:lang w:eastAsia="el-GR"/>
        </w:rPr>
        <w:t xml:space="preserve"> Συγγραφής Θεατρικού Έργου 2024</w:t>
      </w:r>
    </w:p>
    <w:p w:rsidR="00EB756E" w:rsidRPr="00384A99" w:rsidRDefault="00EB756E" w:rsidP="00EB756E">
      <w:pPr>
        <w:spacing w:before="100" w:beforeAutospacing="1" w:after="100" w:afterAutospacing="1" w:line="240" w:lineRule="auto"/>
        <w:jc w:val="both"/>
        <w:rPr>
          <w:rFonts w:ascii="Calibri" w:eastAsia="Times New Roman" w:hAnsi="Calibri" w:cs="Calibri"/>
          <w:sz w:val="24"/>
          <w:szCs w:val="24"/>
          <w:lang w:eastAsia="el-GR"/>
        </w:rPr>
      </w:pPr>
      <w:r w:rsidRPr="00384A99">
        <w:rPr>
          <w:rFonts w:ascii="Calibri" w:eastAsia="Times New Roman" w:hAnsi="Calibri" w:cs="Calibri"/>
          <w:sz w:val="24"/>
          <w:szCs w:val="24"/>
          <w:lang w:eastAsia="el-GR"/>
        </w:rPr>
        <w:t>Το Υπουργείο Πολιτισμού ανακοινώνει, μετά την ολοκλήρωση των εργασιών των τριών Επιτροπών, τα βραβεία των διαγωνισμών Κρατικών Βραβείων Συγγραφής Θεατρικού Έργου</w:t>
      </w:r>
      <w:r w:rsidR="00384A99">
        <w:rPr>
          <w:rFonts w:ascii="Calibri" w:eastAsia="Times New Roman" w:hAnsi="Calibri" w:cs="Calibri"/>
          <w:sz w:val="24"/>
          <w:szCs w:val="24"/>
          <w:lang w:eastAsia="el-GR"/>
        </w:rPr>
        <w:t xml:space="preserve">, </w:t>
      </w:r>
      <w:r w:rsidRPr="00384A99">
        <w:rPr>
          <w:rFonts w:ascii="Calibri" w:eastAsia="Times New Roman" w:hAnsi="Calibri" w:cs="Calibri"/>
          <w:sz w:val="24"/>
          <w:szCs w:val="24"/>
          <w:lang w:eastAsia="el-GR"/>
        </w:rPr>
        <w:t>έτους 2024.</w:t>
      </w:r>
    </w:p>
    <w:p w:rsidR="00EB756E" w:rsidRPr="00384A99" w:rsidRDefault="00EB756E" w:rsidP="00EB756E">
      <w:pPr>
        <w:spacing w:before="100" w:beforeAutospacing="1" w:after="100" w:afterAutospacing="1" w:line="240" w:lineRule="auto"/>
        <w:jc w:val="both"/>
        <w:rPr>
          <w:rFonts w:ascii="Calibri" w:eastAsia="Times New Roman" w:hAnsi="Calibri" w:cs="Calibri"/>
          <w:sz w:val="24"/>
          <w:szCs w:val="24"/>
          <w:lang w:eastAsia="el-GR"/>
        </w:rPr>
      </w:pPr>
      <w:r w:rsidRPr="00384A99">
        <w:rPr>
          <w:rFonts w:ascii="Calibri" w:eastAsia="Times New Roman" w:hAnsi="Calibri" w:cs="Calibri"/>
          <w:sz w:val="24"/>
          <w:szCs w:val="24"/>
          <w:lang w:eastAsia="el-GR"/>
        </w:rPr>
        <w:t>Αναλυτικά, τα βραβεία έχουν ως εξής:</w:t>
      </w:r>
    </w:p>
    <w:p w:rsidR="00EB756E" w:rsidRPr="00384A99" w:rsidRDefault="00EB756E" w:rsidP="00EB756E">
      <w:pPr>
        <w:spacing w:before="100" w:beforeAutospacing="1" w:after="100" w:afterAutospacing="1" w:line="240" w:lineRule="auto"/>
        <w:jc w:val="both"/>
        <w:rPr>
          <w:rFonts w:ascii="Calibri" w:eastAsia="Times New Roman" w:hAnsi="Calibri" w:cs="Calibri"/>
          <w:b/>
          <w:sz w:val="24"/>
          <w:szCs w:val="24"/>
          <w:u w:val="single"/>
          <w:lang w:eastAsia="el-GR"/>
        </w:rPr>
      </w:pPr>
      <w:r w:rsidRPr="00384A99">
        <w:rPr>
          <w:rFonts w:ascii="Calibri" w:eastAsia="Times New Roman" w:hAnsi="Calibri" w:cs="Calibri"/>
          <w:b/>
          <w:sz w:val="24"/>
          <w:szCs w:val="24"/>
          <w:u w:val="single"/>
          <w:lang w:eastAsia="el-GR"/>
        </w:rPr>
        <w:t>Κρατικό Βραβείο Συγγραφής Θεατρικού Έργου</w:t>
      </w:r>
    </w:p>
    <w:p w:rsidR="00EB756E" w:rsidRPr="00384A99" w:rsidRDefault="00EB756E" w:rsidP="00EB756E">
      <w:pPr>
        <w:spacing w:line="240" w:lineRule="auto"/>
        <w:jc w:val="both"/>
        <w:rPr>
          <w:rFonts w:ascii="Calibri" w:hAnsi="Calibri" w:cs="Calibri"/>
          <w:b/>
          <w:i/>
          <w:sz w:val="24"/>
          <w:szCs w:val="24"/>
        </w:rPr>
      </w:pPr>
      <w:r w:rsidRPr="00384A99">
        <w:rPr>
          <w:rFonts w:ascii="Calibri" w:hAnsi="Calibri" w:cs="Calibri"/>
          <w:b/>
          <w:sz w:val="24"/>
          <w:szCs w:val="24"/>
        </w:rPr>
        <w:t>Το βραβείο απονέμεται ομόφωνα από κοινού σε δύο θεατρικά έργα</w:t>
      </w:r>
      <w:r w:rsidR="00581746" w:rsidRPr="00384A99">
        <w:rPr>
          <w:rFonts w:ascii="Calibri" w:hAnsi="Calibri" w:cs="Calibri"/>
          <w:b/>
          <w:sz w:val="24"/>
          <w:szCs w:val="24"/>
        </w:rPr>
        <w:t>:</w:t>
      </w:r>
    </w:p>
    <w:p w:rsidR="00384A99" w:rsidRDefault="00EB756E" w:rsidP="00384A99">
      <w:pPr>
        <w:spacing w:after="46" w:line="240" w:lineRule="auto"/>
        <w:jc w:val="both"/>
        <w:rPr>
          <w:rFonts w:ascii="Calibri" w:eastAsia="Times New Roman" w:hAnsi="Calibri" w:cs="Calibri"/>
          <w:sz w:val="24"/>
          <w:szCs w:val="24"/>
        </w:rPr>
      </w:pPr>
      <w:r w:rsidRPr="00384A99">
        <w:rPr>
          <w:rFonts w:ascii="Calibri" w:hAnsi="Calibri" w:cs="Calibri"/>
          <w:b/>
          <w:sz w:val="24"/>
          <w:szCs w:val="24"/>
        </w:rPr>
        <w:t>Α)</w:t>
      </w:r>
      <w:r w:rsidRPr="00384A99">
        <w:rPr>
          <w:rFonts w:ascii="Calibri" w:hAnsi="Calibri" w:cs="Calibri"/>
          <w:sz w:val="24"/>
          <w:szCs w:val="24"/>
        </w:rPr>
        <w:t xml:space="preserve"> </w:t>
      </w:r>
      <w:r w:rsidRPr="00384A99">
        <w:rPr>
          <w:rFonts w:ascii="Calibri" w:hAnsi="Calibri" w:cs="Calibri"/>
          <w:b/>
          <w:sz w:val="24"/>
          <w:szCs w:val="24"/>
        </w:rPr>
        <w:t>«ΖΩΟΥΛΑ»</w:t>
      </w:r>
      <w:r w:rsidRPr="00384A99">
        <w:rPr>
          <w:rFonts w:ascii="Calibri" w:hAnsi="Calibri" w:cs="Calibri"/>
          <w:sz w:val="24"/>
          <w:szCs w:val="24"/>
        </w:rPr>
        <w:t xml:space="preserve"> του Αθανάσιου </w:t>
      </w:r>
      <w:proofErr w:type="spellStart"/>
      <w:r w:rsidRPr="00384A99">
        <w:rPr>
          <w:rFonts w:ascii="Calibri" w:hAnsi="Calibri" w:cs="Calibri"/>
          <w:sz w:val="24"/>
          <w:szCs w:val="24"/>
        </w:rPr>
        <w:t>Σερέφα</w:t>
      </w:r>
      <w:proofErr w:type="spellEnd"/>
      <w:r w:rsidRPr="00384A99">
        <w:rPr>
          <w:rFonts w:ascii="Calibri" w:hAnsi="Calibri" w:cs="Calibri"/>
          <w:sz w:val="24"/>
          <w:szCs w:val="24"/>
        </w:rPr>
        <w:t>, το οποίο υποβλήθηκε στο διαγωνισμό</w:t>
      </w:r>
      <w:r w:rsidRPr="00384A99">
        <w:rPr>
          <w:rFonts w:ascii="Calibri" w:eastAsia="Times New Roman" w:hAnsi="Calibri" w:cs="Calibri"/>
          <w:sz w:val="24"/>
          <w:szCs w:val="24"/>
        </w:rPr>
        <w:t xml:space="preserve"> </w:t>
      </w:r>
      <w:r w:rsidRPr="00384A99">
        <w:rPr>
          <w:rFonts w:ascii="Calibri" w:hAnsi="Calibri" w:cs="Calibri"/>
          <w:sz w:val="24"/>
          <w:szCs w:val="24"/>
        </w:rPr>
        <w:t>με το ψευδώνυμο</w:t>
      </w:r>
      <w:r w:rsidRPr="00384A99">
        <w:rPr>
          <w:rFonts w:ascii="Calibri" w:eastAsia="Times New Roman" w:hAnsi="Calibri" w:cs="Calibri"/>
          <w:sz w:val="24"/>
          <w:szCs w:val="24"/>
        </w:rPr>
        <w:t xml:space="preserve"> </w:t>
      </w:r>
      <w:r w:rsidRPr="00384A99">
        <w:rPr>
          <w:rFonts w:ascii="Calibri" w:hAnsi="Calibri" w:cs="Calibri"/>
          <w:sz w:val="24"/>
          <w:szCs w:val="24"/>
        </w:rPr>
        <w:t>«Τόνυ Σοπράνο», με το εξής σκεπτικό:</w:t>
      </w:r>
    </w:p>
    <w:p w:rsidR="00384A99" w:rsidRDefault="00384A99" w:rsidP="00384A99">
      <w:pPr>
        <w:spacing w:after="46" w:line="240" w:lineRule="auto"/>
        <w:jc w:val="both"/>
        <w:rPr>
          <w:rFonts w:ascii="Calibri" w:eastAsia="Times New Roman" w:hAnsi="Calibri" w:cs="Calibri"/>
          <w:sz w:val="24"/>
          <w:szCs w:val="24"/>
        </w:rPr>
      </w:pPr>
    </w:p>
    <w:p w:rsidR="00EB756E" w:rsidRPr="00384A99" w:rsidRDefault="00EB756E" w:rsidP="00384A99">
      <w:pPr>
        <w:spacing w:after="46" w:line="240" w:lineRule="auto"/>
        <w:jc w:val="both"/>
        <w:rPr>
          <w:rFonts w:ascii="Calibri" w:eastAsia="Times New Roman" w:hAnsi="Calibri" w:cs="Calibri"/>
          <w:sz w:val="24"/>
          <w:szCs w:val="24"/>
        </w:rPr>
      </w:pPr>
      <w:r w:rsidRPr="00384A99">
        <w:rPr>
          <w:rFonts w:ascii="Calibri" w:eastAsia="Times New Roman" w:hAnsi="Calibri" w:cs="Calibri"/>
          <w:sz w:val="24"/>
          <w:szCs w:val="24"/>
        </w:rPr>
        <w:t xml:space="preserve">Πρωτότυπο θεατρικό έργο που παρουσιάζει τη ζωή του ανθρώπου σε 22 εικόνες συνθέτοντας μία καλά δομημένη, ενιαία δραματουργική πορεία. Το έργο διακρίνεται για τη θεατρική του οικονομία και την αφηγηματική του ταχύτητα, τις εναλλαγές ατμόσφαιρας, τους καλογραμμένους διαλόγους καθώς και για το ελλειπτικό του ύφος, το οποίο του προσδίδει ποιητικές προεκτάσεις. Ιδιαίτερα ενδιαφέρουσα/αξιόλογη είναι η ανάπτυξη της προβληματικής που αφορά στα κρίσιμα υπαρξιακά ερωτήματα στη σύγχρονη εποχή. </w:t>
      </w:r>
    </w:p>
    <w:p w:rsidR="00581746" w:rsidRPr="00384A99" w:rsidRDefault="00EB756E" w:rsidP="00581746">
      <w:pPr>
        <w:spacing w:after="0" w:line="240" w:lineRule="auto"/>
        <w:jc w:val="both"/>
        <w:rPr>
          <w:rFonts w:ascii="Calibri" w:eastAsia="Times New Roman" w:hAnsi="Calibri" w:cs="Calibri"/>
          <w:sz w:val="24"/>
          <w:szCs w:val="24"/>
        </w:rPr>
      </w:pPr>
      <w:r w:rsidRPr="00384A99">
        <w:rPr>
          <w:rFonts w:ascii="Calibri" w:hAnsi="Calibri" w:cs="Calibri"/>
          <w:b/>
          <w:sz w:val="24"/>
          <w:szCs w:val="24"/>
        </w:rPr>
        <w:t>Β)</w:t>
      </w:r>
      <w:r w:rsidRPr="00384A99">
        <w:rPr>
          <w:rFonts w:ascii="Calibri" w:hAnsi="Calibri" w:cs="Calibri"/>
          <w:sz w:val="24"/>
          <w:szCs w:val="24"/>
        </w:rPr>
        <w:t xml:space="preserve"> </w:t>
      </w:r>
      <w:r w:rsidRPr="00384A99">
        <w:rPr>
          <w:rFonts w:ascii="Calibri" w:hAnsi="Calibri" w:cs="Calibri"/>
          <w:b/>
          <w:sz w:val="24"/>
          <w:szCs w:val="24"/>
          <w:u w:val="single"/>
        </w:rPr>
        <w:t>«ΚΑΡΔΙΑ ΑΠΟ ΒΑΜΒΑΚΙ»</w:t>
      </w:r>
      <w:r w:rsidRPr="00384A99">
        <w:rPr>
          <w:rFonts w:ascii="Calibri" w:hAnsi="Calibri" w:cs="Calibri"/>
          <w:sz w:val="24"/>
          <w:szCs w:val="24"/>
        </w:rPr>
        <w:t xml:space="preserve"> του Φοίβου Μπότση, το οποίο υποβλήθηκε στο διαγωνισμό με το</w:t>
      </w:r>
      <w:r w:rsidRPr="00384A99">
        <w:rPr>
          <w:rFonts w:ascii="Calibri" w:eastAsia="Times New Roman" w:hAnsi="Calibri" w:cs="Calibri"/>
          <w:sz w:val="24"/>
          <w:szCs w:val="24"/>
        </w:rPr>
        <w:t xml:space="preserve"> </w:t>
      </w:r>
      <w:r w:rsidRPr="00384A99">
        <w:rPr>
          <w:rFonts w:ascii="Calibri" w:hAnsi="Calibri" w:cs="Calibri"/>
          <w:sz w:val="24"/>
          <w:szCs w:val="24"/>
        </w:rPr>
        <w:t>ψευδώνυμο</w:t>
      </w:r>
      <w:r w:rsidRPr="00384A99">
        <w:rPr>
          <w:rFonts w:ascii="Calibri" w:eastAsia="Times New Roman" w:hAnsi="Calibri" w:cs="Calibri"/>
          <w:sz w:val="24"/>
          <w:szCs w:val="24"/>
        </w:rPr>
        <w:t xml:space="preserve"> </w:t>
      </w:r>
      <w:r w:rsidRPr="00384A99">
        <w:rPr>
          <w:rFonts w:ascii="Calibri" w:hAnsi="Calibri" w:cs="Calibri"/>
          <w:sz w:val="24"/>
          <w:szCs w:val="24"/>
        </w:rPr>
        <w:t>«ΜΙΛΟΥ»</w:t>
      </w:r>
      <w:r w:rsidR="00384A99">
        <w:rPr>
          <w:rFonts w:ascii="Calibri" w:hAnsi="Calibri" w:cs="Calibri"/>
          <w:sz w:val="24"/>
          <w:szCs w:val="24"/>
        </w:rPr>
        <w:t xml:space="preserve"> με το εξής σκεπτικό</w:t>
      </w:r>
      <w:r w:rsidR="00384A99" w:rsidRPr="00384A99">
        <w:rPr>
          <w:rFonts w:ascii="Calibri" w:hAnsi="Calibri" w:cs="Calibri"/>
          <w:sz w:val="24"/>
          <w:szCs w:val="24"/>
        </w:rPr>
        <w:t>:</w:t>
      </w:r>
    </w:p>
    <w:p w:rsidR="00581746" w:rsidRPr="00384A99" w:rsidRDefault="00581746" w:rsidP="00581746">
      <w:pPr>
        <w:spacing w:after="0" w:line="240" w:lineRule="auto"/>
        <w:jc w:val="both"/>
        <w:rPr>
          <w:rFonts w:ascii="Calibri" w:eastAsia="Times New Roman" w:hAnsi="Calibri" w:cs="Calibri"/>
          <w:sz w:val="24"/>
          <w:szCs w:val="24"/>
        </w:rPr>
      </w:pPr>
    </w:p>
    <w:p w:rsidR="00581746" w:rsidRPr="00384A99" w:rsidRDefault="00EB756E" w:rsidP="00581746">
      <w:pPr>
        <w:spacing w:after="0" w:line="240" w:lineRule="auto"/>
        <w:jc w:val="both"/>
        <w:rPr>
          <w:rFonts w:ascii="Calibri" w:eastAsia="Times New Roman" w:hAnsi="Calibri" w:cs="Calibri"/>
          <w:sz w:val="24"/>
          <w:szCs w:val="24"/>
        </w:rPr>
      </w:pPr>
      <w:r w:rsidRPr="00384A99">
        <w:rPr>
          <w:rFonts w:ascii="Calibri" w:eastAsia="Times New Roman" w:hAnsi="Calibri" w:cs="Calibri"/>
          <w:sz w:val="24"/>
          <w:szCs w:val="24"/>
        </w:rPr>
        <w:t xml:space="preserve">Δύο εξαιρετικής ευαισθησίας παράλληλοι μονόλογοι που αναδεικνύουν με αμεσότητα και τρυφερότητα τα ζητήματα της πατρότητας και της απώλειας. Το έργο αναπτύσσεται με καθαρούς άξονες, εσωτερικό κλιμακούμενο ρυθμό και στιγμές ποιητικής έντασης. Με δραματουργική πύκνωση και άμεση, λιτή αλλά ιδιαίτερα εκφραστική χρήση της γλώσσας που δείχνει ωριμότητα στη γραφή. </w:t>
      </w:r>
    </w:p>
    <w:p w:rsidR="00581746" w:rsidRPr="00384A99" w:rsidRDefault="00581746" w:rsidP="00581746">
      <w:pPr>
        <w:spacing w:after="0" w:line="240" w:lineRule="auto"/>
        <w:jc w:val="both"/>
        <w:rPr>
          <w:rFonts w:ascii="Calibri" w:eastAsia="Times New Roman" w:hAnsi="Calibri" w:cs="Calibri"/>
          <w:sz w:val="24"/>
          <w:szCs w:val="24"/>
        </w:rPr>
      </w:pPr>
    </w:p>
    <w:p w:rsidR="00EB756E" w:rsidRPr="00384A99" w:rsidRDefault="00EB756E" w:rsidP="00581746">
      <w:pPr>
        <w:spacing w:after="0" w:line="240" w:lineRule="auto"/>
        <w:jc w:val="both"/>
        <w:rPr>
          <w:rFonts w:ascii="Calibri" w:eastAsia="Times New Roman" w:hAnsi="Calibri" w:cs="Calibri"/>
          <w:sz w:val="24"/>
          <w:szCs w:val="24"/>
        </w:rPr>
      </w:pPr>
      <w:r w:rsidRPr="00384A99">
        <w:rPr>
          <w:rFonts w:ascii="Calibri" w:eastAsia="Times New Roman" w:hAnsi="Calibri" w:cs="Calibri"/>
          <w:sz w:val="24"/>
          <w:szCs w:val="24"/>
        </w:rPr>
        <w:t>Το χρηματικό έπαθλο του βραβείου αυτού είναι επτά χιλιάδες (7.000) ευρώ.</w:t>
      </w:r>
    </w:p>
    <w:p w:rsidR="00581746" w:rsidRPr="00384A99" w:rsidRDefault="00581746" w:rsidP="00581746">
      <w:pPr>
        <w:spacing w:after="0" w:line="240" w:lineRule="auto"/>
        <w:jc w:val="both"/>
        <w:rPr>
          <w:rFonts w:ascii="Calibri" w:eastAsia="Times New Roman" w:hAnsi="Calibri" w:cs="Calibri"/>
          <w:sz w:val="24"/>
          <w:szCs w:val="24"/>
        </w:rPr>
      </w:pPr>
    </w:p>
    <w:p w:rsidR="00581746" w:rsidRPr="00384A99" w:rsidRDefault="00581746" w:rsidP="00581746">
      <w:pPr>
        <w:spacing w:line="240" w:lineRule="auto"/>
        <w:jc w:val="both"/>
        <w:rPr>
          <w:rFonts w:ascii="Calibri" w:hAnsi="Calibri" w:cs="Calibri"/>
          <w:bCs/>
          <w:i/>
          <w:iCs/>
          <w:sz w:val="24"/>
          <w:szCs w:val="24"/>
        </w:rPr>
      </w:pPr>
      <w:r w:rsidRPr="00384A99">
        <w:rPr>
          <w:rFonts w:ascii="Calibri" w:hAnsi="Calibri" w:cs="Calibri"/>
          <w:sz w:val="24"/>
          <w:szCs w:val="24"/>
        </w:rPr>
        <w:t>Η Επιτροπή ομόφωνα αποφάσισε επίσης να απονείμει και τρεις Επαίνους στα εξής έργα:</w:t>
      </w:r>
    </w:p>
    <w:p w:rsidR="00581746" w:rsidRPr="00384A99" w:rsidRDefault="00581746" w:rsidP="00384A99">
      <w:pPr>
        <w:spacing w:after="46" w:line="240" w:lineRule="auto"/>
        <w:jc w:val="both"/>
        <w:rPr>
          <w:rFonts w:ascii="Calibri" w:eastAsia="Times New Roman" w:hAnsi="Calibri" w:cs="Calibri"/>
          <w:sz w:val="24"/>
          <w:szCs w:val="24"/>
        </w:rPr>
      </w:pPr>
      <w:r w:rsidRPr="00384A99">
        <w:rPr>
          <w:rFonts w:ascii="Calibri" w:hAnsi="Calibri" w:cs="Calibri"/>
          <w:b/>
          <w:bCs/>
          <w:iCs/>
          <w:sz w:val="24"/>
          <w:szCs w:val="24"/>
        </w:rPr>
        <w:t xml:space="preserve">Α) </w:t>
      </w:r>
      <w:r w:rsidRPr="00384A99">
        <w:rPr>
          <w:rFonts w:ascii="Calibri" w:hAnsi="Calibri" w:cs="Calibri"/>
          <w:b/>
          <w:sz w:val="24"/>
          <w:szCs w:val="24"/>
        </w:rPr>
        <w:t>«Νυχτοπεταλούδα»,</w:t>
      </w:r>
      <w:r w:rsidRPr="00384A99">
        <w:rPr>
          <w:rFonts w:ascii="Calibri" w:hAnsi="Calibri" w:cs="Calibri"/>
          <w:sz w:val="24"/>
          <w:szCs w:val="24"/>
        </w:rPr>
        <w:t xml:space="preserve"> της Τρισεύγενης Αδαμοπούλου, το οποίο υποβλήθηκε στο διαγωνισμό με το ψευδώνυμο «</w:t>
      </w:r>
      <w:proofErr w:type="spellStart"/>
      <w:r w:rsidRPr="00384A99">
        <w:rPr>
          <w:rFonts w:ascii="Calibri" w:hAnsi="Calibri" w:cs="Calibri"/>
          <w:sz w:val="24"/>
          <w:szCs w:val="24"/>
        </w:rPr>
        <w:t>Edith</w:t>
      </w:r>
      <w:proofErr w:type="spellEnd"/>
      <w:r w:rsidRPr="00384A99">
        <w:rPr>
          <w:rFonts w:ascii="Calibri" w:hAnsi="Calibri" w:cs="Calibri"/>
          <w:sz w:val="24"/>
          <w:szCs w:val="24"/>
        </w:rPr>
        <w:t xml:space="preserve"> </w:t>
      </w:r>
      <w:proofErr w:type="spellStart"/>
      <w:r w:rsidRPr="00384A99">
        <w:rPr>
          <w:rFonts w:ascii="Calibri" w:hAnsi="Calibri" w:cs="Calibri"/>
          <w:sz w:val="24"/>
          <w:szCs w:val="24"/>
        </w:rPr>
        <w:t>Mopth</w:t>
      </w:r>
      <w:proofErr w:type="spellEnd"/>
      <w:r w:rsidRPr="00384A99">
        <w:rPr>
          <w:rFonts w:ascii="Calibri" w:hAnsi="Calibri" w:cs="Calibri"/>
          <w:sz w:val="24"/>
          <w:szCs w:val="24"/>
        </w:rPr>
        <w:t>», με το εξής σκεπτικό</w:t>
      </w:r>
      <w:r w:rsidR="00384A99" w:rsidRPr="00384A99">
        <w:rPr>
          <w:rFonts w:ascii="Calibri" w:hAnsi="Calibri" w:cs="Calibri"/>
          <w:sz w:val="24"/>
          <w:szCs w:val="24"/>
        </w:rPr>
        <w:t>:</w:t>
      </w:r>
      <w:r w:rsidR="00384A99" w:rsidRPr="00384A99">
        <w:rPr>
          <w:rFonts w:ascii="Calibri" w:eastAsia="Times New Roman" w:hAnsi="Calibri" w:cs="Calibri"/>
          <w:sz w:val="24"/>
          <w:szCs w:val="24"/>
        </w:rPr>
        <w:t xml:space="preserve"> </w:t>
      </w:r>
      <w:r w:rsidRPr="00384A99">
        <w:rPr>
          <w:rFonts w:ascii="Calibri" w:eastAsia="Times New Roman" w:hAnsi="Calibri" w:cs="Calibri"/>
          <w:sz w:val="24"/>
          <w:szCs w:val="24"/>
        </w:rPr>
        <w:t xml:space="preserve"> </w:t>
      </w:r>
      <w:r w:rsidRPr="00384A99">
        <w:rPr>
          <w:rFonts w:ascii="Calibri" w:hAnsi="Calibri" w:cs="Calibri"/>
          <w:sz w:val="24"/>
          <w:szCs w:val="24"/>
        </w:rPr>
        <w:t xml:space="preserve">Ποιητικό κείμενο </w:t>
      </w:r>
      <w:r w:rsidRPr="00384A99">
        <w:rPr>
          <w:rFonts w:ascii="Calibri" w:hAnsi="Calibri" w:cs="Calibri"/>
          <w:sz w:val="24"/>
          <w:szCs w:val="24"/>
        </w:rPr>
        <w:lastRenderedPageBreak/>
        <w:t xml:space="preserve">με απαστράπτουσα γλώσσα και εξαιρετικούς αιφνιδιασμούς. Ως κυρίαρχα προσόντα του αναδεικνύονται η υφέρπουσα τρυφερότητα απέναντι σε σκληρούς μετεωρισμούς και η δημιουργία ενός εξαιρετικά δυνατού δραματουργικά ανάγλυφου χαρακτήρα. </w:t>
      </w:r>
    </w:p>
    <w:p w:rsidR="00384A99" w:rsidRDefault="00581746" w:rsidP="00384A99">
      <w:pPr>
        <w:spacing w:after="46" w:line="240" w:lineRule="auto"/>
        <w:jc w:val="both"/>
        <w:rPr>
          <w:rFonts w:ascii="Calibri" w:eastAsia="Times New Roman" w:hAnsi="Calibri" w:cs="Calibri"/>
          <w:sz w:val="24"/>
          <w:szCs w:val="24"/>
        </w:rPr>
      </w:pPr>
      <w:r w:rsidRPr="00384A99">
        <w:rPr>
          <w:rFonts w:ascii="Calibri" w:eastAsia="Times New Roman" w:hAnsi="Calibri" w:cs="Calibri"/>
          <w:b/>
          <w:bCs/>
          <w:iCs/>
          <w:sz w:val="24"/>
          <w:szCs w:val="24"/>
        </w:rPr>
        <w:t>Β</w:t>
      </w:r>
      <w:r w:rsidRPr="00384A99">
        <w:rPr>
          <w:rFonts w:ascii="Calibri" w:hAnsi="Calibri" w:cs="Calibri"/>
          <w:b/>
          <w:bCs/>
          <w:iCs/>
          <w:sz w:val="24"/>
          <w:szCs w:val="24"/>
        </w:rPr>
        <w:t>)</w:t>
      </w:r>
      <w:r w:rsidRPr="00384A99">
        <w:rPr>
          <w:rFonts w:ascii="Calibri" w:hAnsi="Calibri" w:cs="Calibri"/>
          <w:b/>
          <w:sz w:val="24"/>
          <w:szCs w:val="24"/>
        </w:rPr>
        <w:t xml:space="preserve"> «</w:t>
      </w:r>
      <w:r w:rsidRPr="00384A99">
        <w:rPr>
          <w:rFonts w:ascii="Calibri" w:hAnsi="Calibri" w:cs="Calibri"/>
          <w:b/>
          <w:sz w:val="24"/>
          <w:szCs w:val="24"/>
          <w:lang w:val="en-US"/>
        </w:rPr>
        <w:t>L</w:t>
      </w:r>
      <w:r w:rsidRPr="00384A99">
        <w:rPr>
          <w:rFonts w:ascii="Calibri" w:hAnsi="Calibri" w:cs="Calibri"/>
          <w:b/>
          <w:sz w:val="24"/>
          <w:szCs w:val="24"/>
        </w:rPr>
        <w:t xml:space="preserve">’ </w:t>
      </w:r>
      <w:r w:rsidRPr="00384A99">
        <w:rPr>
          <w:rFonts w:ascii="Calibri" w:hAnsi="Calibri" w:cs="Calibri"/>
          <w:b/>
          <w:sz w:val="24"/>
          <w:szCs w:val="24"/>
          <w:lang w:val="en-US"/>
        </w:rPr>
        <w:t>Appel</w:t>
      </w:r>
      <w:r w:rsidRPr="00384A99">
        <w:rPr>
          <w:rFonts w:ascii="Calibri" w:hAnsi="Calibri" w:cs="Calibri"/>
          <w:b/>
          <w:sz w:val="24"/>
          <w:szCs w:val="24"/>
        </w:rPr>
        <w:t xml:space="preserve"> </w:t>
      </w:r>
      <w:r w:rsidRPr="00384A99">
        <w:rPr>
          <w:rFonts w:ascii="Calibri" w:hAnsi="Calibri" w:cs="Calibri"/>
          <w:b/>
          <w:sz w:val="24"/>
          <w:szCs w:val="24"/>
          <w:lang w:val="en-US"/>
        </w:rPr>
        <w:t>Du</w:t>
      </w:r>
      <w:r w:rsidRPr="00384A99">
        <w:rPr>
          <w:rFonts w:ascii="Calibri" w:hAnsi="Calibri" w:cs="Calibri"/>
          <w:b/>
          <w:sz w:val="24"/>
          <w:szCs w:val="24"/>
        </w:rPr>
        <w:t xml:space="preserve"> </w:t>
      </w:r>
      <w:r w:rsidRPr="00384A99">
        <w:rPr>
          <w:rFonts w:ascii="Calibri" w:hAnsi="Calibri" w:cs="Calibri"/>
          <w:b/>
          <w:sz w:val="24"/>
          <w:szCs w:val="24"/>
          <w:lang w:val="en-US"/>
        </w:rPr>
        <w:t>Vide</w:t>
      </w:r>
      <w:r w:rsidRPr="00384A99">
        <w:rPr>
          <w:rFonts w:ascii="Calibri" w:hAnsi="Calibri" w:cs="Calibri"/>
          <w:b/>
          <w:sz w:val="24"/>
          <w:szCs w:val="24"/>
        </w:rPr>
        <w:t>»,</w:t>
      </w:r>
      <w:r w:rsidRPr="00384A99">
        <w:rPr>
          <w:rFonts w:ascii="Calibri" w:hAnsi="Calibri" w:cs="Calibri"/>
          <w:sz w:val="24"/>
          <w:szCs w:val="24"/>
        </w:rPr>
        <w:t xml:space="preserve"> της Δέσποινας Αποστολίδου, το οποίο υποβλήθηκε στο διαγωνισμό με το</w:t>
      </w:r>
      <w:r w:rsidR="00384A99" w:rsidRPr="00384A99">
        <w:rPr>
          <w:rFonts w:ascii="Calibri" w:eastAsia="Times New Roman" w:hAnsi="Calibri" w:cs="Calibri"/>
          <w:sz w:val="24"/>
          <w:szCs w:val="24"/>
        </w:rPr>
        <w:t xml:space="preserve"> </w:t>
      </w:r>
      <w:r w:rsidRPr="00384A99">
        <w:rPr>
          <w:rFonts w:ascii="Calibri" w:hAnsi="Calibri" w:cs="Calibri"/>
          <w:sz w:val="24"/>
          <w:szCs w:val="24"/>
        </w:rPr>
        <w:t>ψευδώνυμο «Χ. Αναστασιάδης», με το εξής σκεπτικό:</w:t>
      </w:r>
    </w:p>
    <w:p w:rsidR="00581746" w:rsidRPr="00384A99" w:rsidRDefault="00581746" w:rsidP="00384A99">
      <w:pPr>
        <w:spacing w:after="46" w:line="240" w:lineRule="auto"/>
        <w:jc w:val="both"/>
        <w:rPr>
          <w:rFonts w:ascii="Calibri" w:eastAsia="Times New Roman" w:hAnsi="Calibri" w:cs="Calibri"/>
          <w:sz w:val="24"/>
          <w:szCs w:val="24"/>
        </w:rPr>
      </w:pPr>
      <w:r w:rsidRPr="00384A99">
        <w:rPr>
          <w:rFonts w:ascii="Calibri" w:hAnsi="Calibri" w:cs="Calibri"/>
          <w:sz w:val="24"/>
          <w:szCs w:val="24"/>
        </w:rPr>
        <w:t xml:space="preserve">Έργο έντονα αλληγορικό και με ελαφρά ειρωνεία, αντιμετωπίζει ασυνήθιστα ένα βαθιά υπαρξιακό θέμα. Διακρίνεται για την εύστοχη δραματουργική του ανάπτυξη και τα τολμηρά ζητήματα που θέτει. </w:t>
      </w:r>
    </w:p>
    <w:p w:rsidR="00384A99" w:rsidRDefault="00581746" w:rsidP="00384A99">
      <w:pPr>
        <w:spacing w:after="46" w:line="240" w:lineRule="auto"/>
        <w:jc w:val="both"/>
        <w:rPr>
          <w:rFonts w:ascii="Calibri" w:eastAsia="Times New Roman" w:hAnsi="Calibri" w:cs="Calibri"/>
          <w:sz w:val="24"/>
          <w:szCs w:val="24"/>
        </w:rPr>
      </w:pPr>
      <w:r w:rsidRPr="00384A99">
        <w:rPr>
          <w:rFonts w:ascii="Calibri" w:eastAsia="Times New Roman" w:hAnsi="Calibri" w:cs="Calibri"/>
          <w:b/>
          <w:bCs/>
          <w:iCs/>
          <w:sz w:val="24"/>
          <w:szCs w:val="24"/>
        </w:rPr>
        <w:t>Γ</w:t>
      </w:r>
      <w:r w:rsidRPr="00384A99">
        <w:rPr>
          <w:rFonts w:ascii="Calibri" w:hAnsi="Calibri" w:cs="Calibri"/>
          <w:b/>
          <w:bCs/>
          <w:iCs/>
          <w:sz w:val="24"/>
          <w:szCs w:val="24"/>
        </w:rPr>
        <w:t>)</w:t>
      </w:r>
      <w:r w:rsidRPr="00384A99">
        <w:rPr>
          <w:rFonts w:ascii="Calibri" w:hAnsi="Calibri" w:cs="Calibri"/>
          <w:b/>
          <w:sz w:val="24"/>
          <w:szCs w:val="24"/>
        </w:rPr>
        <w:t xml:space="preserve"> «ΕΔΩ ΣΤΟ ΠΟΥΘΕΝΑ»,</w:t>
      </w:r>
      <w:r w:rsidRPr="00384A99">
        <w:rPr>
          <w:rFonts w:ascii="Calibri" w:hAnsi="Calibri" w:cs="Calibri"/>
          <w:sz w:val="24"/>
          <w:szCs w:val="24"/>
        </w:rPr>
        <w:t xml:space="preserve"> του Κωνσταντίνου Ματσούκα, το οποίο υποβλήθηκε στο</w:t>
      </w:r>
      <w:r w:rsidRPr="00384A99">
        <w:rPr>
          <w:rFonts w:ascii="Calibri" w:eastAsia="Times New Roman" w:hAnsi="Calibri" w:cs="Calibri"/>
          <w:sz w:val="24"/>
          <w:szCs w:val="24"/>
        </w:rPr>
        <w:t xml:space="preserve"> </w:t>
      </w:r>
      <w:r w:rsidRPr="00384A99">
        <w:rPr>
          <w:rFonts w:ascii="Calibri" w:hAnsi="Calibri" w:cs="Calibri"/>
          <w:sz w:val="24"/>
          <w:szCs w:val="24"/>
        </w:rPr>
        <w:t>διαγωνισμό με τ</w:t>
      </w:r>
      <w:r w:rsidRPr="00384A99">
        <w:rPr>
          <w:rFonts w:ascii="Calibri" w:hAnsi="Calibri" w:cs="Calibri"/>
          <w:sz w:val="24"/>
          <w:szCs w:val="24"/>
          <w:lang w:val="en-US"/>
        </w:rPr>
        <w:t>o</w:t>
      </w:r>
      <w:r w:rsidR="00384A99" w:rsidRPr="00384A99">
        <w:rPr>
          <w:rFonts w:ascii="Calibri" w:eastAsia="Times New Roman" w:hAnsi="Calibri" w:cs="Calibri"/>
          <w:sz w:val="24"/>
          <w:szCs w:val="24"/>
        </w:rPr>
        <w:t xml:space="preserve"> </w:t>
      </w:r>
      <w:r w:rsidRPr="00384A99">
        <w:rPr>
          <w:rFonts w:ascii="Calibri" w:hAnsi="Calibri" w:cs="Calibri"/>
          <w:sz w:val="24"/>
          <w:szCs w:val="24"/>
        </w:rPr>
        <w:t>ψευδώνυμο «ΦΑΡΜΑΚΟΣ», με το εξής σκεπτικό:</w:t>
      </w:r>
    </w:p>
    <w:p w:rsidR="00581746" w:rsidRDefault="00581746" w:rsidP="00384A99">
      <w:pPr>
        <w:spacing w:after="46" w:line="240" w:lineRule="auto"/>
        <w:jc w:val="both"/>
        <w:rPr>
          <w:rFonts w:ascii="Calibri" w:hAnsi="Calibri" w:cs="Calibri"/>
          <w:sz w:val="24"/>
          <w:szCs w:val="24"/>
        </w:rPr>
      </w:pPr>
      <w:r w:rsidRPr="00384A99">
        <w:rPr>
          <w:rFonts w:ascii="Calibri" w:hAnsi="Calibri" w:cs="Calibri"/>
          <w:sz w:val="24"/>
          <w:szCs w:val="24"/>
        </w:rPr>
        <w:t>Ένα πολύ ενδιαφέρον θέμα που αναδεικνύεται από τον συγγραφέα με τον ήπιο, λιτό, χαμηλών τόνων αλλά στιβαρό χειρισμό του. Έξυπνη δραματουργία, η οποία ακολουθεί καθαρές υποκριτικές γραμμές.</w:t>
      </w:r>
    </w:p>
    <w:p w:rsidR="00384A99" w:rsidRPr="00384A99" w:rsidRDefault="00384A99" w:rsidP="00384A99">
      <w:pPr>
        <w:spacing w:line="240" w:lineRule="auto"/>
        <w:jc w:val="both"/>
        <w:rPr>
          <w:rFonts w:ascii="Calibri" w:eastAsia="Times New Roman" w:hAnsi="Calibri" w:cs="Calibri"/>
          <w:sz w:val="24"/>
          <w:szCs w:val="24"/>
        </w:rPr>
      </w:pPr>
      <w:r w:rsidRPr="00384A99">
        <w:rPr>
          <w:rFonts w:ascii="Calibri" w:hAnsi="Calibri" w:cs="Calibri"/>
          <w:sz w:val="24"/>
          <w:szCs w:val="24"/>
        </w:rPr>
        <w:t>Συνολικά υποβλήθηκαν στο διαγωνισμό 73 έργα.</w:t>
      </w:r>
    </w:p>
    <w:p w:rsidR="00581746" w:rsidRPr="00384A99" w:rsidRDefault="00581746" w:rsidP="00581746">
      <w:pPr>
        <w:spacing w:after="200" w:line="240" w:lineRule="auto"/>
        <w:jc w:val="both"/>
        <w:rPr>
          <w:rFonts w:ascii="Calibri" w:hAnsi="Calibri" w:cs="Calibri"/>
          <w:b/>
          <w:sz w:val="24"/>
          <w:szCs w:val="24"/>
        </w:rPr>
      </w:pPr>
      <w:r w:rsidRPr="00384A99">
        <w:rPr>
          <w:rFonts w:ascii="Calibri" w:eastAsia="SimSun" w:hAnsi="Calibri" w:cs="Calibri"/>
          <w:sz w:val="24"/>
          <w:szCs w:val="24"/>
          <w:lang w:eastAsia="zh-CN"/>
        </w:rPr>
        <w:t>Η Επιτροπή Κρατικού Βραβείου Συγγραφής Θεατρικού Έργου, αποτελείτο από τους:</w:t>
      </w:r>
    </w:p>
    <w:p w:rsidR="00581746" w:rsidRPr="00384A99" w:rsidRDefault="00581746" w:rsidP="00581746">
      <w:pPr>
        <w:spacing w:after="0" w:line="276" w:lineRule="auto"/>
        <w:jc w:val="both"/>
        <w:rPr>
          <w:rFonts w:ascii="Calibri" w:hAnsi="Calibri" w:cs="Calibri"/>
          <w:sz w:val="24"/>
          <w:szCs w:val="24"/>
        </w:rPr>
      </w:pPr>
      <w:r w:rsidRPr="00384A99">
        <w:rPr>
          <w:rFonts w:ascii="Calibri" w:hAnsi="Calibri" w:cs="Calibri"/>
          <w:sz w:val="24"/>
          <w:szCs w:val="24"/>
        </w:rPr>
        <w:t xml:space="preserve">Νικόλαο Διαμαντή, Σκηνοθέτη, </w:t>
      </w:r>
      <w:r w:rsidRPr="00384A99">
        <w:rPr>
          <w:rFonts w:ascii="Calibri" w:hAnsi="Calibri" w:cs="Calibri"/>
          <w:bCs/>
          <w:sz w:val="24"/>
          <w:szCs w:val="24"/>
        </w:rPr>
        <w:t>ως Πρόεδρο</w:t>
      </w:r>
      <w:r w:rsidRPr="00384A99">
        <w:rPr>
          <w:rFonts w:ascii="Calibri" w:hAnsi="Calibri" w:cs="Calibri"/>
          <w:sz w:val="24"/>
          <w:szCs w:val="24"/>
        </w:rPr>
        <w:t xml:space="preserve"> και τα μέλη:</w:t>
      </w:r>
    </w:p>
    <w:p w:rsidR="00581746" w:rsidRPr="00384A99" w:rsidRDefault="00581746" w:rsidP="00581746">
      <w:pPr>
        <w:spacing w:after="0" w:line="276" w:lineRule="auto"/>
        <w:jc w:val="both"/>
        <w:rPr>
          <w:rFonts w:ascii="Calibri" w:eastAsia="Times New Roman" w:hAnsi="Calibri" w:cs="Calibri"/>
          <w:sz w:val="24"/>
          <w:szCs w:val="24"/>
          <w:lang w:eastAsia="el-GR"/>
        </w:rPr>
      </w:pPr>
      <w:r w:rsidRPr="00384A99">
        <w:rPr>
          <w:rFonts w:ascii="Calibri" w:hAnsi="Calibri" w:cs="Calibri"/>
          <w:sz w:val="24"/>
          <w:szCs w:val="24"/>
        </w:rPr>
        <w:t xml:space="preserve">Δρ. Αμαλία Κοντογιάννη, Θεατρολόγο, </w:t>
      </w:r>
      <w:r w:rsidRPr="00384A99">
        <w:rPr>
          <w:rFonts w:ascii="Calibri" w:eastAsia="Times New Roman" w:hAnsi="Calibri" w:cs="Calibri"/>
          <w:sz w:val="24"/>
          <w:szCs w:val="24"/>
          <w:lang w:eastAsia="el-GR"/>
        </w:rPr>
        <w:t>Προϊσταμένη του Τμήματος Καλλιτεχνικού Έργου &amp; Δραματολογίου στο Κρατικό Θέατρο Βορείου Ελλάδος,</w:t>
      </w:r>
    </w:p>
    <w:p w:rsidR="00581746" w:rsidRPr="00384A99" w:rsidRDefault="00581746" w:rsidP="00581746">
      <w:pPr>
        <w:spacing w:after="0" w:line="276" w:lineRule="auto"/>
        <w:jc w:val="both"/>
        <w:rPr>
          <w:rFonts w:ascii="Calibri" w:hAnsi="Calibri" w:cs="Calibri"/>
          <w:sz w:val="24"/>
          <w:szCs w:val="24"/>
        </w:rPr>
      </w:pPr>
      <w:r w:rsidRPr="00384A99">
        <w:rPr>
          <w:rFonts w:ascii="Calibri" w:eastAsia="Times New Roman" w:hAnsi="Calibri" w:cs="Calibri"/>
          <w:sz w:val="24"/>
          <w:szCs w:val="24"/>
          <w:lang w:eastAsia="el-GR"/>
        </w:rPr>
        <w:t>Πηνελόπη (</w:t>
      </w:r>
      <w:proofErr w:type="spellStart"/>
      <w:r w:rsidRPr="00384A99">
        <w:rPr>
          <w:rFonts w:ascii="Calibri" w:eastAsia="Times New Roman" w:hAnsi="Calibri" w:cs="Calibri"/>
          <w:sz w:val="24"/>
          <w:szCs w:val="24"/>
          <w:lang w:eastAsia="el-GR"/>
        </w:rPr>
        <w:t>Πέγκυ</w:t>
      </w:r>
      <w:proofErr w:type="spellEnd"/>
      <w:r w:rsidRPr="00384A99">
        <w:rPr>
          <w:rFonts w:ascii="Calibri" w:eastAsia="Times New Roman" w:hAnsi="Calibri" w:cs="Calibri"/>
          <w:sz w:val="24"/>
          <w:szCs w:val="24"/>
          <w:lang w:eastAsia="el-GR"/>
        </w:rPr>
        <w:t>) Σταθακοπούλου, Ηθοποιό,</w:t>
      </w:r>
    </w:p>
    <w:p w:rsidR="00581746" w:rsidRPr="00384A99" w:rsidRDefault="00581746" w:rsidP="00581746">
      <w:pPr>
        <w:spacing w:after="0" w:line="276" w:lineRule="auto"/>
        <w:jc w:val="both"/>
        <w:rPr>
          <w:rFonts w:ascii="Calibri" w:eastAsia="Times New Roman" w:hAnsi="Calibri" w:cs="Calibri"/>
          <w:bCs/>
          <w:sz w:val="24"/>
          <w:szCs w:val="24"/>
          <w:lang w:eastAsia="el-GR"/>
        </w:rPr>
      </w:pPr>
      <w:r w:rsidRPr="00384A99">
        <w:rPr>
          <w:rFonts w:ascii="Calibri" w:hAnsi="Calibri" w:cs="Calibri"/>
          <w:sz w:val="24"/>
          <w:szCs w:val="24"/>
        </w:rPr>
        <w:t xml:space="preserve">Ανδρέα </w:t>
      </w:r>
      <w:proofErr w:type="spellStart"/>
      <w:r w:rsidRPr="00384A99">
        <w:rPr>
          <w:rFonts w:ascii="Calibri" w:hAnsi="Calibri" w:cs="Calibri"/>
          <w:sz w:val="24"/>
          <w:szCs w:val="24"/>
        </w:rPr>
        <w:t>Φλουράκη</w:t>
      </w:r>
      <w:proofErr w:type="spellEnd"/>
      <w:r w:rsidRPr="00384A99">
        <w:rPr>
          <w:rFonts w:ascii="Calibri" w:hAnsi="Calibri" w:cs="Calibri"/>
          <w:sz w:val="24"/>
          <w:szCs w:val="24"/>
        </w:rPr>
        <w:t>, Θεατρικό Συγγραφέα,</w:t>
      </w:r>
    </w:p>
    <w:p w:rsidR="00581746" w:rsidRPr="00384A99" w:rsidRDefault="00581746" w:rsidP="00581746">
      <w:pPr>
        <w:spacing w:after="0" w:line="276" w:lineRule="auto"/>
        <w:jc w:val="both"/>
        <w:rPr>
          <w:rFonts w:ascii="Calibri" w:eastAsia="Times New Roman" w:hAnsi="Calibri" w:cs="Calibri"/>
          <w:sz w:val="24"/>
          <w:szCs w:val="24"/>
          <w:lang w:eastAsia="el-GR"/>
        </w:rPr>
      </w:pPr>
      <w:r w:rsidRPr="00384A99">
        <w:rPr>
          <w:rFonts w:ascii="Calibri" w:eastAsia="Times New Roman" w:hAnsi="Calibri" w:cs="Calibri"/>
          <w:bCs/>
          <w:sz w:val="24"/>
          <w:szCs w:val="24"/>
          <w:lang w:eastAsia="el-GR"/>
        </w:rPr>
        <w:t xml:space="preserve">Δρ. Ειρήνη </w:t>
      </w:r>
      <w:proofErr w:type="spellStart"/>
      <w:r w:rsidRPr="00384A99">
        <w:rPr>
          <w:rFonts w:ascii="Calibri" w:eastAsia="Times New Roman" w:hAnsi="Calibri" w:cs="Calibri"/>
          <w:bCs/>
          <w:sz w:val="24"/>
          <w:szCs w:val="24"/>
          <w:lang w:eastAsia="el-GR"/>
        </w:rPr>
        <w:t>Μουντράκη</w:t>
      </w:r>
      <w:proofErr w:type="spellEnd"/>
      <w:r w:rsidRPr="00384A99">
        <w:rPr>
          <w:rFonts w:ascii="Calibri" w:eastAsia="Times New Roman" w:hAnsi="Calibri" w:cs="Calibri"/>
          <w:bCs/>
          <w:sz w:val="24"/>
          <w:szCs w:val="24"/>
          <w:lang w:eastAsia="el-GR"/>
        </w:rPr>
        <w:t xml:space="preserve">, </w:t>
      </w:r>
      <w:r w:rsidRPr="00384A99">
        <w:rPr>
          <w:rFonts w:ascii="Calibri" w:eastAsia="Times New Roman" w:hAnsi="Calibri" w:cs="Calibri"/>
          <w:sz w:val="24"/>
          <w:szCs w:val="24"/>
          <w:lang w:eastAsia="el-GR"/>
        </w:rPr>
        <w:t>Θεατρολόγο-Κριτικό Θεάτρου, Προϊσταμένη Δραματολογίου, Βιβλιοθήκης, Αρχείου και Διεθνών Σχέσεων του Εθνικού Θεάτρου,</w:t>
      </w:r>
    </w:p>
    <w:p w:rsidR="00581746" w:rsidRPr="00384A99" w:rsidRDefault="00581746" w:rsidP="00581746">
      <w:pPr>
        <w:spacing w:after="0" w:line="240" w:lineRule="auto"/>
        <w:jc w:val="both"/>
        <w:rPr>
          <w:rFonts w:ascii="Calibri" w:eastAsia="Times New Roman" w:hAnsi="Calibri" w:cs="Calibri"/>
          <w:sz w:val="24"/>
          <w:szCs w:val="24"/>
        </w:rPr>
      </w:pPr>
    </w:p>
    <w:p w:rsidR="00581746" w:rsidRPr="00384A99" w:rsidRDefault="00581746" w:rsidP="00581746">
      <w:pPr>
        <w:spacing w:after="0" w:line="240" w:lineRule="auto"/>
        <w:jc w:val="both"/>
        <w:rPr>
          <w:rFonts w:ascii="Calibri" w:eastAsia="Times New Roman" w:hAnsi="Calibri" w:cs="Calibri"/>
          <w:b/>
          <w:sz w:val="24"/>
          <w:szCs w:val="24"/>
          <w:u w:val="single"/>
        </w:rPr>
      </w:pPr>
      <w:r w:rsidRPr="00384A99">
        <w:rPr>
          <w:rFonts w:ascii="Calibri" w:eastAsia="Times New Roman" w:hAnsi="Calibri" w:cs="Calibri"/>
          <w:b/>
          <w:sz w:val="24"/>
          <w:szCs w:val="24"/>
          <w:u w:val="single"/>
        </w:rPr>
        <w:t>Κρατικό Βραβείο Συγγραφής Θεατρικού Έργου για Παιδιά</w:t>
      </w:r>
    </w:p>
    <w:p w:rsidR="00384A99" w:rsidRPr="00384A99" w:rsidRDefault="00581746" w:rsidP="00581746">
      <w:pPr>
        <w:spacing w:before="100" w:beforeAutospacing="1" w:after="100" w:afterAutospacing="1" w:line="240" w:lineRule="auto"/>
        <w:jc w:val="both"/>
        <w:rPr>
          <w:rFonts w:ascii="Calibri" w:eastAsia="Times New Roman" w:hAnsi="Calibri" w:cs="Calibri"/>
          <w:b/>
          <w:sz w:val="24"/>
          <w:szCs w:val="24"/>
          <w:lang w:eastAsia="el-GR"/>
        </w:rPr>
      </w:pPr>
      <w:r w:rsidRPr="00384A99">
        <w:rPr>
          <w:rFonts w:ascii="Calibri" w:eastAsia="Times New Roman" w:hAnsi="Calibri" w:cs="Calibri"/>
          <w:b/>
          <w:sz w:val="24"/>
          <w:szCs w:val="24"/>
          <w:lang w:eastAsia="el-GR"/>
        </w:rPr>
        <w:t>Το βραβείο απονέμεται ομόφωνα</w:t>
      </w:r>
      <w:r w:rsidR="00384A99" w:rsidRPr="00384A99">
        <w:rPr>
          <w:rFonts w:ascii="Calibri" w:eastAsia="Times New Roman" w:hAnsi="Calibri" w:cs="Calibri"/>
          <w:b/>
          <w:sz w:val="24"/>
          <w:szCs w:val="24"/>
          <w:lang w:eastAsia="el-GR"/>
        </w:rPr>
        <w:t>:</w:t>
      </w:r>
    </w:p>
    <w:p w:rsidR="00384A99" w:rsidRDefault="00384A99" w:rsidP="00384A99">
      <w:pPr>
        <w:spacing w:before="100" w:beforeAutospacing="1" w:after="100" w:afterAutospacing="1" w:line="240" w:lineRule="auto"/>
        <w:jc w:val="both"/>
        <w:rPr>
          <w:rFonts w:ascii="Calibri" w:eastAsia="Times New Roman" w:hAnsi="Calibri" w:cs="Calibri"/>
          <w:sz w:val="24"/>
          <w:szCs w:val="24"/>
          <w:lang w:eastAsia="el-GR"/>
        </w:rPr>
      </w:pPr>
      <w:r>
        <w:rPr>
          <w:rFonts w:ascii="Calibri" w:eastAsia="Times New Roman" w:hAnsi="Calibri" w:cs="Calibri"/>
          <w:sz w:val="24"/>
          <w:szCs w:val="24"/>
          <w:lang w:eastAsia="el-GR"/>
        </w:rPr>
        <w:t>Στο</w:t>
      </w:r>
      <w:r w:rsidR="00581746" w:rsidRPr="00384A99">
        <w:rPr>
          <w:rFonts w:ascii="Calibri" w:eastAsia="Times New Roman" w:hAnsi="Calibri" w:cs="Calibri"/>
          <w:b/>
          <w:bCs/>
          <w:sz w:val="24"/>
          <w:szCs w:val="24"/>
        </w:rPr>
        <w:t xml:space="preserve"> </w:t>
      </w:r>
      <w:r w:rsidR="00581746" w:rsidRPr="00384A99">
        <w:rPr>
          <w:rFonts w:ascii="Calibri" w:eastAsia="Times New Roman" w:hAnsi="Calibri" w:cs="Calibri"/>
          <w:bCs/>
          <w:sz w:val="24"/>
          <w:szCs w:val="24"/>
        </w:rPr>
        <w:t xml:space="preserve">θεατρικό έργο </w:t>
      </w:r>
      <w:r w:rsidR="00581746" w:rsidRPr="00384A99">
        <w:rPr>
          <w:rFonts w:ascii="Calibri" w:eastAsia="Times New Roman" w:hAnsi="Calibri" w:cs="Calibri"/>
          <w:b/>
          <w:bCs/>
          <w:iCs/>
          <w:sz w:val="24"/>
          <w:szCs w:val="24"/>
        </w:rPr>
        <w:t>«#Το μπαλκόνι μας»</w:t>
      </w:r>
      <w:r w:rsidR="00581746" w:rsidRPr="00384A99">
        <w:rPr>
          <w:rFonts w:ascii="Calibri" w:eastAsia="Times New Roman" w:hAnsi="Calibri" w:cs="Calibri"/>
          <w:b/>
          <w:bCs/>
          <w:i/>
          <w:iCs/>
          <w:sz w:val="24"/>
          <w:szCs w:val="24"/>
          <w:u w:val="single"/>
        </w:rPr>
        <w:t xml:space="preserve"> </w:t>
      </w:r>
      <w:r w:rsidR="00581746" w:rsidRPr="00384A99">
        <w:rPr>
          <w:rFonts w:ascii="Calibri" w:eastAsia="Times New Roman" w:hAnsi="Calibri" w:cs="Calibri"/>
          <w:sz w:val="24"/>
          <w:szCs w:val="24"/>
        </w:rPr>
        <w:t xml:space="preserve">της Αγγελικής </w:t>
      </w:r>
      <w:proofErr w:type="spellStart"/>
      <w:r w:rsidR="00581746" w:rsidRPr="00384A99">
        <w:rPr>
          <w:rFonts w:ascii="Calibri" w:eastAsia="Times New Roman" w:hAnsi="Calibri" w:cs="Calibri"/>
          <w:sz w:val="24"/>
          <w:szCs w:val="24"/>
        </w:rPr>
        <w:t>Δαρλάση</w:t>
      </w:r>
      <w:proofErr w:type="spellEnd"/>
      <w:r w:rsidR="00581746" w:rsidRPr="00384A99">
        <w:rPr>
          <w:rFonts w:ascii="Calibri" w:eastAsia="Times New Roman" w:hAnsi="Calibri" w:cs="Calibri"/>
          <w:sz w:val="24"/>
          <w:szCs w:val="24"/>
        </w:rPr>
        <w:t>, το οποίο υποβλήθηκε στο διαγωνισμό με το ψευδώνυμο «Θεόδωρος Ντίλαν», με το εξής σκεπτικό:</w:t>
      </w:r>
    </w:p>
    <w:p w:rsidR="00581746" w:rsidRPr="00384A99" w:rsidRDefault="00581746" w:rsidP="00384A99">
      <w:pPr>
        <w:spacing w:before="100" w:beforeAutospacing="1" w:after="100" w:afterAutospacing="1" w:line="240" w:lineRule="auto"/>
        <w:jc w:val="both"/>
        <w:rPr>
          <w:rFonts w:ascii="Calibri" w:eastAsia="Times New Roman" w:hAnsi="Calibri" w:cs="Calibri"/>
          <w:sz w:val="24"/>
          <w:szCs w:val="24"/>
          <w:lang w:eastAsia="el-GR"/>
        </w:rPr>
      </w:pPr>
      <w:r w:rsidRPr="00384A99">
        <w:rPr>
          <w:rFonts w:ascii="Calibri" w:eastAsia="Times New Roman" w:hAnsi="Calibri" w:cs="Calibri"/>
          <w:sz w:val="24"/>
          <w:szCs w:val="24"/>
        </w:rPr>
        <w:t xml:space="preserve">Το έργο συνιστά μια αξιόλογη συμβολή στη σύγχρονη παιδική και εφηβική δραματουργία, συνδυάζοντας στοιχεία ρεαλισμού με διακριτές ποιητικές και συμβολιστικές αναφορές.  Η επιλογή του ποιητικού λόγου σε καίριες στιγμές ενισχύει τη συμβολική διάσταση της αφήγησης, χωρίς να αλλοιώνει τον ρεαλιστικό πυρήνα του έργου. Η συγγραφέας διερευνά ζητήματα αυτογνωσίας αλλά και </w:t>
      </w:r>
      <w:proofErr w:type="spellStart"/>
      <w:r w:rsidRPr="00384A99">
        <w:rPr>
          <w:rFonts w:ascii="Calibri" w:eastAsia="Times New Roman" w:hAnsi="Calibri" w:cs="Calibri"/>
          <w:sz w:val="24"/>
          <w:szCs w:val="24"/>
        </w:rPr>
        <w:t>διαγενεακής</w:t>
      </w:r>
      <w:proofErr w:type="spellEnd"/>
      <w:r w:rsidRPr="00384A99">
        <w:rPr>
          <w:rFonts w:ascii="Calibri" w:eastAsia="Times New Roman" w:hAnsi="Calibri" w:cs="Calibri"/>
          <w:sz w:val="24"/>
          <w:szCs w:val="24"/>
        </w:rPr>
        <w:t xml:space="preserve"> επικοινωνίας. Η δομή του έργου είναι στέρεη, υπάρχει σαφής δραματική οικονομία ενώ οι διάλογοι διατηρούν τη θεατρική </w:t>
      </w:r>
      <w:proofErr w:type="spellStart"/>
      <w:r w:rsidRPr="00384A99">
        <w:rPr>
          <w:rFonts w:ascii="Calibri" w:eastAsia="Times New Roman" w:hAnsi="Calibri" w:cs="Calibri"/>
          <w:sz w:val="24"/>
          <w:szCs w:val="24"/>
        </w:rPr>
        <w:t>προφορικότητα</w:t>
      </w:r>
      <w:proofErr w:type="spellEnd"/>
      <w:r w:rsidRPr="00384A99">
        <w:rPr>
          <w:rFonts w:ascii="Calibri" w:eastAsia="Times New Roman" w:hAnsi="Calibri" w:cs="Calibri"/>
          <w:sz w:val="24"/>
          <w:szCs w:val="24"/>
        </w:rPr>
        <w:t xml:space="preserve">. Η σκηνική δράση προοδευτικά μετασχηματίζεται σε ένα πεδίο ανταλλαγής εμπειριών και αξιών, όπου το θέατρο λειτουργεί ως φορέας ανάδειξης αλλά και καλλιέργειας της </w:t>
      </w:r>
      <w:proofErr w:type="spellStart"/>
      <w:r w:rsidRPr="00384A99">
        <w:rPr>
          <w:rFonts w:ascii="Calibri" w:eastAsia="Times New Roman" w:hAnsi="Calibri" w:cs="Calibri"/>
          <w:sz w:val="24"/>
          <w:szCs w:val="24"/>
        </w:rPr>
        <w:t>ενσυναίσθησης</w:t>
      </w:r>
      <w:proofErr w:type="spellEnd"/>
      <w:r w:rsidRPr="00384A99">
        <w:rPr>
          <w:rFonts w:ascii="Calibri" w:eastAsia="Times New Roman" w:hAnsi="Calibri" w:cs="Calibri"/>
          <w:sz w:val="24"/>
          <w:szCs w:val="24"/>
        </w:rPr>
        <w:t xml:space="preserve">. </w:t>
      </w:r>
      <w:r w:rsidRPr="00384A99">
        <w:rPr>
          <w:rFonts w:ascii="Calibri" w:eastAsia="Times New Roman" w:hAnsi="Calibri" w:cs="Calibri"/>
          <w:i/>
          <w:iCs/>
          <w:sz w:val="24"/>
          <w:szCs w:val="24"/>
        </w:rPr>
        <w:t>Το μπαλκόνι μας</w:t>
      </w:r>
      <w:r w:rsidRPr="00384A99">
        <w:rPr>
          <w:rFonts w:ascii="Calibri" w:eastAsia="Times New Roman" w:hAnsi="Calibri" w:cs="Calibri"/>
          <w:sz w:val="24"/>
          <w:szCs w:val="24"/>
        </w:rPr>
        <w:t xml:space="preserve"> αναδεικνύει τη δυνατότητα του θεάτρου να καλλιεργεί την </w:t>
      </w:r>
      <w:proofErr w:type="spellStart"/>
      <w:r w:rsidRPr="00384A99">
        <w:rPr>
          <w:rFonts w:ascii="Calibri" w:eastAsia="Times New Roman" w:hAnsi="Calibri" w:cs="Calibri"/>
          <w:sz w:val="24"/>
          <w:szCs w:val="24"/>
        </w:rPr>
        <w:t>ενσυναίσθηση</w:t>
      </w:r>
      <w:proofErr w:type="spellEnd"/>
      <w:r w:rsidRPr="00384A99">
        <w:rPr>
          <w:rFonts w:ascii="Calibri" w:eastAsia="Times New Roman" w:hAnsi="Calibri" w:cs="Calibri"/>
          <w:sz w:val="24"/>
          <w:szCs w:val="24"/>
        </w:rPr>
        <w:t xml:space="preserve"> και τον στοχασμό, αποτελώντας ένα </w:t>
      </w:r>
      <w:proofErr w:type="spellStart"/>
      <w:r w:rsidRPr="00384A99">
        <w:rPr>
          <w:rFonts w:ascii="Calibri" w:eastAsia="Times New Roman" w:hAnsi="Calibri" w:cs="Calibri"/>
          <w:sz w:val="24"/>
          <w:szCs w:val="24"/>
        </w:rPr>
        <w:t>πολυεπίπεδο</w:t>
      </w:r>
      <w:proofErr w:type="spellEnd"/>
      <w:r w:rsidRPr="00384A99">
        <w:rPr>
          <w:rFonts w:ascii="Calibri" w:eastAsia="Times New Roman" w:hAnsi="Calibri" w:cs="Calibri"/>
          <w:sz w:val="24"/>
          <w:szCs w:val="24"/>
        </w:rPr>
        <w:t xml:space="preserve"> και </w:t>
      </w:r>
      <w:r w:rsidRPr="00384A99">
        <w:rPr>
          <w:rFonts w:ascii="Calibri" w:eastAsia="Times New Roman" w:hAnsi="Calibri" w:cs="Calibri"/>
          <w:sz w:val="24"/>
          <w:szCs w:val="24"/>
        </w:rPr>
        <w:lastRenderedPageBreak/>
        <w:t xml:space="preserve">παιδαγωγικά εύστοχο κείμενο, με σκηνική ευελιξία, που το καθιστά άμεσα </w:t>
      </w:r>
      <w:proofErr w:type="spellStart"/>
      <w:r w:rsidRPr="00384A99">
        <w:rPr>
          <w:rFonts w:ascii="Calibri" w:eastAsia="Times New Roman" w:hAnsi="Calibri" w:cs="Calibri"/>
          <w:sz w:val="24"/>
          <w:szCs w:val="24"/>
        </w:rPr>
        <w:t>παραστάσιμο</w:t>
      </w:r>
      <w:proofErr w:type="spellEnd"/>
      <w:r w:rsidRPr="00384A99">
        <w:rPr>
          <w:rFonts w:ascii="Calibri" w:eastAsia="Times New Roman" w:hAnsi="Calibri" w:cs="Calibri"/>
          <w:sz w:val="24"/>
          <w:szCs w:val="24"/>
        </w:rPr>
        <w:t>, από δύο ή περισσότερους ηθοποιούς, ανάλογα με την παραγωγή.</w:t>
      </w:r>
    </w:p>
    <w:p w:rsidR="00581746" w:rsidRPr="00384A99" w:rsidRDefault="00581746" w:rsidP="00581746">
      <w:pPr>
        <w:spacing w:after="46" w:line="240" w:lineRule="auto"/>
        <w:jc w:val="both"/>
        <w:rPr>
          <w:rFonts w:ascii="Calibri" w:eastAsia="Times New Roman" w:hAnsi="Calibri" w:cs="Calibri"/>
          <w:sz w:val="24"/>
          <w:szCs w:val="24"/>
        </w:rPr>
      </w:pPr>
      <w:r w:rsidRPr="00384A99">
        <w:rPr>
          <w:rFonts w:ascii="Calibri" w:hAnsi="Calibri" w:cs="Calibri"/>
          <w:sz w:val="24"/>
          <w:szCs w:val="24"/>
        </w:rPr>
        <w:t>Το χρηματικό έπαθλο του βραβείου αυτού είναι πέντε χιλιάδες (5.000) ευρώ.</w:t>
      </w:r>
    </w:p>
    <w:p w:rsidR="00581746" w:rsidRPr="00384A99" w:rsidRDefault="00581746" w:rsidP="00581746">
      <w:pPr>
        <w:spacing w:after="46" w:line="240" w:lineRule="auto"/>
        <w:jc w:val="both"/>
        <w:rPr>
          <w:rFonts w:ascii="Calibri" w:eastAsia="Times New Roman" w:hAnsi="Calibri" w:cs="Calibri"/>
          <w:sz w:val="24"/>
          <w:szCs w:val="24"/>
        </w:rPr>
      </w:pPr>
    </w:p>
    <w:p w:rsidR="00581746" w:rsidRPr="00384A99" w:rsidRDefault="00581746" w:rsidP="00581746">
      <w:pPr>
        <w:spacing w:after="46" w:line="240" w:lineRule="auto"/>
        <w:jc w:val="both"/>
        <w:rPr>
          <w:rFonts w:ascii="Calibri" w:eastAsia="Times New Roman" w:hAnsi="Calibri" w:cs="Calibri"/>
          <w:sz w:val="24"/>
          <w:szCs w:val="24"/>
        </w:rPr>
      </w:pPr>
      <w:r w:rsidRPr="00384A99">
        <w:rPr>
          <w:rFonts w:ascii="Calibri" w:eastAsia="Times New Roman" w:hAnsi="Calibri" w:cs="Calibri"/>
          <w:sz w:val="24"/>
          <w:szCs w:val="24"/>
        </w:rPr>
        <w:t xml:space="preserve"> </w:t>
      </w:r>
      <w:r w:rsidRPr="00384A99">
        <w:rPr>
          <w:rFonts w:ascii="Calibri" w:eastAsia="Times New Roman" w:hAnsi="Calibri" w:cs="Calibri"/>
          <w:bCs/>
          <w:sz w:val="24"/>
          <w:szCs w:val="24"/>
        </w:rPr>
        <w:t xml:space="preserve">Η Επιτροπή ομόφωνα αποφάσισε, επίσης, να απονείμει και δύο </w:t>
      </w:r>
      <w:r w:rsidRPr="00384A99">
        <w:rPr>
          <w:rFonts w:ascii="Calibri" w:eastAsia="Times New Roman" w:hAnsi="Calibri" w:cs="Calibri"/>
          <w:bCs/>
          <w:sz w:val="24"/>
          <w:szCs w:val="24"/>
          <w:u w:val="single"/>
        </w:rPr>
        <w:t>Επαίνους</w:t>
      </w:r>
      <w:r w:rsidRPr="00384A99">
        <w:rPr>
          <w:rFonts w:ascii="Calibri" w:eastAsia="Times New Roman" w:hAnsi="Calibri" w:cs="Calibri"/>
          <w:sz w:val="24"/>
          <w:szCs w:val="24"/>
        </w:rPr>
        <w:t xml:space="preserve"> σε μια συμβολική προσπάθεια να ενθαρρύνει τη συμμετοχή στον διαγωνισμό, σε δύο </w:t>
      </w:r>
      <w:proofErr w:type="spellStart"/>
      <w:r w:rsidRPr="00384A99">
        <w:rPr>
          <w:rFonts w:ascii="Calibri" w:eastAsia="Times New Roman" w:hAnsi="Calibri" w:cs="Calibri"/>
          <w:sz w:val="24"/>
          <w:szCs w:val="24"/>
        </w:rPr>
        <w:t>αρχαιόθεμα</w:t>
      </w:r>
      <w:proofErr w:type="spellEnd"/>
      <w:r w:rsidRPr="00384A99">
        <w:rPr>
          <w:rFonts w:ascii="Calibri" w:eastAsia="Times New Roman" w:hAnsi="Calibri" w:cs="Calibri"/>
          <w:sz w:val="24"/>
          <w:szCs w:val="24"/>
        </w:rPr>
        <w:t xml:space="preserve"> έργα, που, αν και διατηρούν στενή σχέση με μια πιο «</w:t>
      </w:r>
      <w:proofErr w:type="spellStart"/>
      <w:r w:rsidRPr="00384A99">
        <w:rPr>
          <w:rFonts w:ascii="Calibri" w:eastAsia="Times New Roman" w:hAnsi="Calibri" w:cs="Calibri"/>
          <w:sz w:val="24"/>
          <w:szCs w:val="24"/>
        </w:rPr>
        <w:t>σχολειοποιημένη</w:t>
      </w:r>
      <w:proofErr w:type="spellEnd"/>
      <w:r w:rsidRPr="00384A99">
        <w:rPr>
          <w:rFonts w:ascii="Calibri" w:eastAsia="Times New Roman" w:hAnsi="Calibri" w:cs="Calibri"/>
          <w:sz w:val="24"/>
          <w:szCs w:val="24"/>
        </w:rPr>
        <w:t>» αντιμετώπιση του θεάτρου για ανήλικους θεατές, έχουν αναμφισβήτητα δραματική φόρμα και σκηνικές αρετές:</w:t>
      </w:r>
    </w:p>
    <w:p w:rsidR="00384A99" w:rsidRDefault="00581746" w:rsidP="00581746">
      <w:pPr>
        <w:jc w:val="both"/>
        <w:rPr>
          <w:rFonts w:ascii="Calibri" w:eastAsia="Times New Roman" w:hAnsi="Calibri" w:cs="Calibri"/>
          <w:sz w:val="24"/>
          <w:szCs w:val="24"/>
        </w:rPr>
      </w:pPr>
      <w:r w:rsidRPr="00384A99">
        <w:rPr>
          <w:rFonts w:ascii="Calibri" w:eastAsia="Times New Roman" w:hAnsi="Calibri" w:cs="Calibri"/>
          <w:b/>
          <w:bCs/>
          <w:iCs/>
          <w:sz w:val="24"/>
          <w:szCs w:val="24"/>
        </w:rPr>
        <w:t>Α) «</w:t>
      </w:r>
      <w:proofErr w:type="spellStart"/>
      <w:r w:rsidRPr="00384A99">
        <w:rPr>
          <w:rFonts w:ascii="Calibri" w:eastAsia="Times New Roman" w:hAnsi="Calibri" w:cs="Calibri"/>
          <w:b/>
          <w:bCs/>
          <w:iCs/>
          <w:sz w:val="24"/>
          <w:szCs w:val="24"/>
        </w:rPr>
        <w:t>Ιλιοδύσσεια</w:t>
      </w:r>
      <w:proofErr w:type="spellEnd"/>
      <w:r w:rsidRPr="00384A99">
        <w:rPr>
          <w:rFonts w:ascii="Calibri" w:eastAsia="Times New Roman" w:hAnsi="Calibri" w:cs="Calibri"/>
          <w:b/>
          <w:bCs/>
          <w:iCs/>
          <w:sz w:val="24"/>
          <w:szCs w:val="24"/>
        </w:rPr>
        <w:t xml:space="preserve"> (Ολόκληρος ο Όμηρος σε μία παράσταση)»</w:t>
      </w:r>
      <w:r w:rsidRPr="00384A99">
        <w:rPr>
          <w:rFonts w:ascii="Calibri" w:eastAsia="Times New Roman" w:hAnsi="Calibri" w:cs="Calibri"/>
          <w:b/>
          <w:sz w:val="24"/>
          <w:szCs w:val="24"/>
        </w:rPr>
        <w:t>,</w:t>
      </w:r>
      <w:r w:rsidRPr="00384A99">
        <w:rPr>
          <w:rFonts w:ascii="Calibri" w:eastAsia="Times New Roman" w:hAnsi="Calibri" w:cs="Calibri"/>
          <w:sz w:val="24"/>
          <w:szCs w:val="24"/>
        </w:rPr>
        <w:t xml:space="preserve"> του Κωνσταντίνου Κυριακού, το οποίο υποβλήθηκε στο διαγωνισμό με το ψευδώνυμο «Άχθος </w:t>
      </w:r>
      <w:proofErr w:type="spellStart"/>
      <w:r w:rsidRPr="00384A99">
        <w:rPr>
          <w:rFonts w:ascii="Calibri" w:eastAsia="Times New Roman" w:hAnsi="Calibri" w:cs="Calibri"/>
          <w:sz w:val="24"/>
          <w:szCs w:val="24"/>
        </w:rPr>
        <w:t>Αρούρης</w:t>
      </w:r>
      <w:proofErr w:type="spellEnd"/>
      <w:r w:rsidRPr="00384A99">
        <w:rPr>
          <w:rFonts w:ascii="Calibri" w:eastAsia="Times New Roman" w:hAnsi="Calibri" w:cs="Calibri"/>
          <w:sz w:val="24"/>
          <w:szCs w:val="24"/>
        </w:rPr>
        <w:t>», με το εξής σκεπτικό:</w:t>
      </w:r>
    </w:p>
    <w:p w:rsidR="00581746" w:rsidRPr="00384A99" w:rsidRDefault="00581746" w:rsidP="00581746">
      <w:pPr>
        <w:jc w:val="both"/>
        <w:rPr>
          <w:rFonts w:ascii="Calibri" w:eastAsia="Times New Roman" w:hAnsi="Calibri" w:cs="Calibri"/>
          <w:sz w:val="24"/>
          <w:szCs w:val="24"/>
        </w:rPr>
      </w:pPr>
      <w:r w:rsidRPr="00384A99">
        <w:rPr>
          <w:rFonts w:ascii="Calibri" w:eastAsia="Times New Roman" w:hAnsi="Calibri" w:cs="Calibri"/>
          <w:sz w:val="24"/>
          <w:szCs w:val="24"/>
        </w:rPr>
        <w:t xml:space="preserve">Πρόκειται για ένα έργο που αξιοποιεί το υλικό των ομηρικών επών. </w:t>
      </w:r>
      <w:r w:rsidRPr="00384A99">
        <w:rPr>
          <w:rFonts w:ascii="Calibri" w:hAnsi="Calibri" w:cs="Calibri"/>
          <w:sz w:val="24"/>
          <w:szCs w:val="24"/>
        </w:rPr>
        <w:t xml:space="preserve">Είναι το αντίστοιχο «Όλος ο Σαίξπηρ σε μία ώρα», συνδυάζει </w:t>
      </w:r>
      <w:proofErr w:type="spellStart"/>
      <w:r w:rsidRPr="00384A99">
        <w:rPr>
          <w:rFonts w:ascii="Calibri" w:hAnsi="Calibri" w:cs="Calibri"/>
          <w:iCs/>
          <w:sz w:val="24"/>
          <w:szCs w:val="24"/>
        </w:rPr>
        <w:t>Ιλιάδα</w:t>
      </w:r>
      <w:proofErr w:type="spellEnd"/>
      <w:r w:rsidRPr="00384A99">
        <w:rPr>
          <w:rFonts w:ascii="Calibri" w:hAnsi="Calibri" w:cs="Calibri"/>
          <w:sz w:val="24"/>
          <w:szCs w:val="24"/>
        </w:rPr>
        <w:t xml:space="preserve"> και </w:t>
      </w:r>
      <w:r w:rsidRPr="00384A99">
        <w:rPr>
          <w:rFonts w:ascii="Calibri" w:hAnsi="Calibri" w:cs="Calibri"/>
          <w:iCs/>
          <w:sz w:val="24"/>
          <w:szCs w:val="24"/>
        </w:rPr>
        <w:t>Οδύσσεια</w:t>
      </w:r>
      <w:r w:rsidRPr="00384A99">
        <w:rPr>
          <w:rFonts w:ascii="Calibri" w:hAnsi="Calibri" w:cs="Calibri"/>
          <w:sz w:val="24"/>
          <w:szCs w:val="24"/>
        </w:rPr>
        <w:t xml:space="preserve"> με ευφάνταστο τρόπο, με δραματική και σκηνική οικονομία (5 ηθοποιοί, σαφείς σκηνικές οδηγίες) και αξιόλογη πραγμάτευση ενός ευρύτατου θεματικού υλικού για θεατρική και </w:t>
      </w:r>
      <w:proofErr w:type="spellStart"/>
      <w:r w:rsidRPr="00384A99">
        <w:rPr>
          <w:rFonts w:ascii="Calibri" w:hAnsi="Calibri" w:cs="Calibri"/>
          <w:sz w:val="24"/>
          <w:szCs w:val="24"/>
        </w:rPr>
        <w:t>θεατροπαιδαγωγική</w:t>
      </w:r>
      <w:proofErr w:type="spellEnd"/>
      <w:r w:rsidRPr="00384A99">
        <w:rPr>
          <w:rFonts w:ascii="Calibri" w:hAnsi="Calibri" w:cs="Calibri"/>
          <w:sz w:val="24"/>
          <w:szCs w:val="24"/>
        </w:rPr>
        <w:t xml:space="preserve"> χρήση.</w:t>
      </w:r>
    </w:p>
    <w:p w:rsidR="00384A99" w:rsidRDefault="00581746" w:rsidP="00384A99">
      <w:pPr>
        <w:jc w:val="both"/>
        <w:rPr>
          <w:rFonts w:ascii="Calibri" w:eastAsia="Times New Roman" w:hAnsi="Calibri" w:cs="Calibri"/>
          <w:sz w:val="24"/>
          <w:szCs w:val="24"/>
        </w:rPr>
      </w:pPr>
      <w:r w:rsidRPr="00384A99">
        <w:rPr>
          <w:rFonts w:ascii="Calibri" w:hAnsi="Calibri" w:cs="Calibri"/>
          <w:b/>
          <w:bCs/>
          <w:iCs/>
          <w:sz w:val="24"/>
          <w:szCs w:val="24"/>
        </w:rPr>
        <w:t>Β) «</w:t>
      </w:r>
      <w:r w:rsidRPr="00384A99">
        <w:rPr>
          <w:rFonts w:ascii="Calibri" w:hAnsi="Calibri" w:cs="Calibri"/>
          <w:b/>
          <w:bCs/>
          <w:iCs/>
          <w:color w:val="000000"/>
          <w:sz w:val="24"/>
          <w:szCs w:val="24"/>
        </w:rPr>
        <w:t>Το Μενταγιόν Του Ηρακλή</w:t>
      </w:r>
      <w:r w:rsidRPr="00384A99">
        <w:rPr>
          <w:rFonts w:ascii="Calibri" w:hAnsi="Calibri" w:cs="Calibri"/>
          <w:b/>
          <w:bCs/>
          <w:iCs/>
          <w:sz w:val="24"/>
          <w:szCs w:val="24"/>
        </w:rPr>
        <w:t>»</w:t>
      </w:r>
      <w:r w:rsidRPr="00384A99">
        <w:rPr>
          <w:rFonts w:ascii="Calibri" w:hAnsi="Calibri" w:cs="Calibri"/>
          <w:b/>
          <w:bCs/>
          <w:i/>
          <w:iCs/>
          <w:sz w:val="24"/>
          <w:szCs w:val="24"/>
          <w:u w:val="single"/>
        </w:rPr>
        <w:t xml:space="preserve"> </w:t>
      </w:r>
      <w:r w:rsidRPr="00384A99">
        <w:rPr>
          <w:rFonts w:ascii="Calibri" w:hAnsi="Calibri" w:cs="Calibri"/>
          <w:sz w:val="24"/>
          <w:szCs w:val="24"/>
        </w:rPr>
        <w:t xml:space="preserve">του Δημήτριου </w:t>
      </w:r>
      <w:proofErr w:type="spellStart"/>
      <w:r w:rsidRPr="00384A99">
        <w:rPr>
          <w:rFonts w:ascii="Calibri" w:hAnsi="Calibri" w:cs="Calibri"/>
          <w:sz w:val="24"/>
          <w:szCs w:val="24"/>
        </w:rPr>
        <w:t>Λαλούμη</w:t>
      </w:r>
      <w:proofErr w:type="spellEnd"/>
      <w:r w:rsidRPr="00384A99">
        <w:rPr>
          <w:rFonts w:ascii="Calibri" w:hAnsi="Calibri" w:cs="Calibri"/>
          <w:sz w:val="24"/>
          <w:szCs w:val="24"/>
        </w:rPr>
        <w:t>, το οποίο υποβλήθηκε στο διαγωνισμό με το  ψευδώνυμο «ΕΓΩ», με το εξής σκεπτικό:</w:t>
      </w:r>
    </w:p>
    <w:p w:rsidR="00581746" w:rsidRDefault="00581746" w:rsidP="00384A99">
      <w:pPr>
        <w:jc w:val="both"/>
        <w:rPr>
          <w:rFonts w:ascii="Calibri" w:hAnsi="Calibri" w:cs="Calibri"/>
          <w:sz w:val="24"/>
          <w:szCs w:val="24"/>
        </w:rPr>
      </w:pPr>
      <w:r w:rsidRPr="00384A99">
        <w:rPr>
          <w:rFonts w:ascii="Calibri" w:hAnsi="Calibri" w:cs="Calibri"/>
          <w:sz w:val="24"/>
          <w:szCs w:val="24"/>
        </w:rPr>
        <w:t>Πρόκειται για ένα αξιόλογο έργο με θέμα αντλημένο από την αρχαία μυθολογία και αποτελεσματική διαχείριση αυτού του υλικού. Έχει σκηνικές αρετές (αναλυτικές και σαφείς σκηνικές οδηγίες, έξυπνοι διάλογοι) που θα μπορούσαν να αναδειχθούν από μια πιθανή σκηνοθετική προσέγγιση, πιο ταιριαστή με το είδος του μουσικού θεάτρου, αφού υπάρχουν και τραγούδια με πρωτότυπους στίχους.</w:t>
      </w:r>
    </w:p>
    <w:p w:rsidR="00384A99" w:rsidRPr="00384A99" w:rsidRDefault="00384A99" w:rsidP="00384A99">
      <w:pPr>
        <w:spacing w:before="171" w:after="171"/>
        <w:jc w:val="both"/>
        <w:rPr>
          <w:rFonts w:ascii="Calibri" w:hAnsi="Calibri" w:cs="Calibri"/>
          <w:sz w:val="24"/>
          <w:szCs w:val="24"/>
        </w:rPr>
      </w:pPr>
      <w:r w:rsidRPr="00384A99">
        <w:rPr>
          <w:rFonts w:ascii="Calibri" w:hAnsi="Calibri" w:cs="Calibri"/>
          <w:sz w:val="24"/>
          <w:szCs w:val="24"/>
        </w:rPr>
        <w:t>Συνολικά υποβλήθηκαν στο διαγωνισμό 28 έργα.</w:t>
      </w:r>
    </w:p>
    <w:p w:rsidR="00581746" w:rsidRPr="00384A99" w:rsidRDefault="00581746" w:rsidP="00581746">
      <w:pPr>
        <w:spacing w:before="171" w:after="171"/>
        <w:jc w:val="both"/>
        <w:rPr>
          <w:rFonts w:ascii="Calibri" w:hAnsi="Calibri" w:cs="Calibri"/>
          <w:sz w:val="24"/>
          <w:szCs w:val="24"/>
        </w:rPr>
      </w:pPr>
      <w:r w:rsidRPr="00384A99">
        <w:rPr>
          <w:rFonts w:ascii="Calibri" w:hAnsi="Calibri" w:cs="Calibri"/>
          <w:sz w:val="24"/>
          <w:szCs w:val="24"/>
        </w:rPr>
        <w:t>Η Επιτροπή Κρατικού Βραβείου Συγγραφής Θεατρικού Έργου για Παιδιά αποτελείτο από τους:</w:t>
      </w:r>
    </w:p>
    <w:p w:rsidR="00581746" w:rsidRPr="00384A99" w:rsidRDefault="00581746" w:rsidP="00581746">
      <w:pPr>
        <w:spacing w:before="171" w:after="171"/>
        <w:jc w:val="both"/>
        <w:rPr>
          <w:rFonts w:ascii="Calibri" w:hAnsi="Calibri" w:cs="Calibri"/>
          <w:sz w:val="24"/>
          <w:szCs w:val="24"/>
        </w:rPr>
      </w:pPr>
      <w:r w:rsidRPr="00384A99">
        <w:rPr>
          <w:rFonts w:ascii="Calibri" w:hAnsi="Calibri" w:cs="Calibri"/>
          <w:sz w:val="24"/>
          <w:szCs w:val="24"/>
        </w:rPr>
        <w:t xml:space="preserve">Παναγιώτη (Τάκη) </w:t>
      </w:r>
      <w:proofErr w:type="spellStart"/>
      <w:r w:rsidRPr="00384A99">
        <w:rPr>
          <w:rFonts w:ascii="Calibri" w:hAnsi="Calibri" w:cs="Calibri"/>
          <w:sz w:val="24"/>
          <w:szCs w:val="24"/>
        </w:rPr>
        <w:t>Τζαμαργιά</w:t>
      </w:r>
      <w:proofErr w:type="spellEnd"/>
      <w:r w:rsidRPr="00384A99">
        <w:rPr>
          <w:rFonts w:ascii="Calibri" w:hAnsi="Calibri" w:cs="Calibri"/>
          <w:sz w:val="24"/>
          <w:szCs w:val="24"/>
        </w:rPr>
        <w:t>, Σκηνοθέτη - Ηθοποιό, Εκπαιδευτικό, μέλος του Ειδικού Εκπαιδευτικού Προσωπικού (Ε.Ε.Π.) του Ε.Κ.Π.Α., ως Πρόεδρο και τα μέλη:</w:t>
      </w:r>
    </w:p>
    <w:p w:rsidR="00581746" w:rsidRPr="00384A99" w:rsidRDefault="00581746" w:rsidP="00581746">
      <w:pPr>
        <w:spacing w:before="171" w:after="171"/>
        <w:jc w:val="both"/>
        <w:rPr>
          <w:rFonts w:ascii="Calibri" w:hAnsi="Calibri" w:cs="Calibri"/>
          <w:sz w:val="24"/>
          <w:szCs w:val="24"/>
        </w:rPr>
      </w:pPr>
      <w:r w:rsidRPr="00384A99">
        <w:rPr>
          <w:rFonts w:ascii="Calibri" w:hAnsi="Calibri" w:cs="Calibri"/>
          <w:sz w:val="24"/>
          <w:szCs w:val="24"/>
        </w:rPr>
        <w:t>Εδουάρδο-Δημήτριο Γεωργίου, Ηθοποιό, Σκηνογράφο - Αρχιτέκτονα,</w:t>
      </w:r>
    </w:p>
    <w:p w:rsidR="00581746" w:rsidRPr="00384A99" w:rsidRDefault="00581746" w:rsidP="00581746">
      <w:pPr>
        <w:spacing w:before="171" w:after="171"/>
        <w:jc w:val="both"/>
        <w:rPr>
          <w:rFonts w:ascii="Calibri" w:hAnsi="Calibri" w:cs="Calibri"/>
          <w:sz w:val="24"/>
          <w:szCs w:val="24"/>
        </w:rPr>
      </w:pPr>
      <w:r w:rsidRPr="00384A99">
        <w:rPr>
          <w:rFonts w:ascii="Calibri" w:hAnsi="Calibri" w:cs="Calibri"/>
          <w:sz w:val="24"/>
          <w:szCs w:val="24"/>
        </w:rPr>
        <w:t>Μαρία Δημάκη-</w:t>
      </w:r>
      <w:proofErr w:type="spellStart"/>
      <w:r w:rsidRPr="00384A99">
        <w:rPr>
          <w:rFonts w:ascii="Calibri" w:hAnsi="Calibri" w:cs="Calibri"/>
          <w:sz w:val="24"/>
          <w:szCs w:val="24"/>
        </w:rPr>
        <w:t>Ζώρα</w:t>
      </w:r>
      <w:proofErr w:type="spellEnd"/>
      <w:r w:rsidRPr="00384A99">
        <w:rPr>
          <w:rFonts w:ascii="Calibri" w:hAnsi="Calibri" w:cs="Calibri"/>
          <w:sz w:val="24"/>
          <w:szCs w:val="24"/>
        </w:rPr>
        <w:t>, Αναπληρώτρια Καθηγήτρια Θεατρολογίας του Παιδαγωγικού Τμήματος Δημοτικής Εκπαίδευσης του ΕΚΠΑ, με γνωστικό αντικείμενο «Θεατρολογία: Νεοελληνική Δραματουργία και Πολιτισμός» και Σύμβουλο – Καθηγήτρια στο ΕΑΠ, στο μεταπτυχιακό πρόγραμμα «Δημιουργική Γραφή»,</w:t>
      </w:r>
    </w:p>
    <w:p w:rsidR="00581746" w:rsidRPr="00384A99" w:rsidRDefault="00581746" w:rsidP="00581746">
      <w:pPr>
        <w:spacing w:before="171" w:after="171"/>
        <w:jc w:val="both"/>
        <w:rPr>
          <w:rFonts w:ascii="Calibri" w:hAnsi="Calibri" w:cs="Calibri"/>
          <w:sz w:val="24"/>
          <w:szCs w:val="24"/>
        </w:rPr>
      </w:pPr>
      <w:r w:rsidRPr="00384A99">
        <w:rPr>
          <w:rFonts w:ascii="Calibri" w:hAnsi="Calibri" w:cs="Calibri"/>
          <w:sz w:val="24"/>
          <w:szCs w:val="24"/>
        </w:rPr>
        <w:t>Δήμητρα-Βικτωρία (</w:t>
      </w:r>
      <w:proofErr w:type="spellStart"/>
      <w:r w:rsidRPr="00384A99">
        <w:rPr>
          <w:rFonts w:ascii="Calibri" w:hAnsi="Calibri" w:cs="Calibri"/>
          <w:sz w:val="24"/>
          <w:szCs w:val="24"/>
        </w:rPr>
        <w:t>Μίκα</w:t>
      </w:r>
      <w:proofErr w:type="spellEnd"/>
      <w:r w:rsidRPr="00384A99">
        <w:rPr>
          <w:rFonts w:ascii="Calibri" w:hAnsi="Calibri" w:cs="Calibri"/>
          <w:sz w:val="24"/>
          <w:szCs w:val="24"/>
        </w:rPr>
        <w:t>) Πανάγου, Θεατρική Συγγραφέα - Σκηνογράφο,</w:t>
      </w:r>
    </w:p>
    <w:p w:rsidR="00581746" w:rsidRPr="00384A99" w:rsidRDefault="00581746" w:rsidP="00581746">
      <w:pPr>
        <w:spacing w:before="171" w:after="171"/>
        <w:jc w:val="both"/>
        <w:rPr>
          <w:rFonts w:ascii="Calibri" w:hAnsi="Calibri" w:cs="Calibri"/>
          <w:sz w:val="24"/>
          <w:szCs w:val="24"/>
        </w:rPr>
      </w:pPr>
      <w:r w:rsidRPr="00384A99">
        <w:rPr>
          <w:rFonts w:ascii="Calibri" w:hAnsi="Calibri" w:cs="Calibri"/>
          <w:sz w:val="24"/>
          <w:szCs w:val="24"/>
        </w:rPr>
        <w:t xml:space="preserve">Δρ. Κωνσταντίνο Μπούρα, Θεατρολόγο, </w:t>
      </w:r>
      <w:proofErr w:type="spellStart"/>
      <w:r w:rsidRPr="00384A99">
        <w:rPr>
          <w:rFonts w:ascii="Calibri" w:hAnsi="Calibri" w:cs="Calibri"/>
          <w:sz w:val="24"/>
          <w:szCs w:val="24"/>
        </w:rPr>
        <w:t>Μεταφρασεολόγο</w:t>
      </w:r>
      <w:proofErr w:type="spellEnd"/>
      <w:r w:rsidRPr="00384A99">
        <w:rPr>
          <w:rFonts w:ascii="Calibri" w:hAnsi="Calibri" w:cs="Calibri"/>
          <w:sz w:val="24"/>
          <w:szCs w:val="24"/>
        </w:rPr>
        <w:t>, Κριτικό Θεάτρου,</w:t>
      </w:r>
    </w:p>
    <w:p w:rsidR="00581746" w:rsidRPr="00384A99" w:rsidRDefault="00384A99" w:rsidP="00581746">
      <w:pPr>
        <w:spacing w:before="171" w:after="171"/>
        <w:jc w:val="both"/>
        <w:rPr>
          <w:rFonts w:ascii="Calibri" w:hAnsi="Calibri" w:cs="Calibri"/>
          <w:b/>
          <w:sz w:val="24"/>
          <w:szCs w:val="24"/>
        </w:rPr>
      </w:pPr>
      <w:r w:rsidRPr="00384A99">
        <w:rPr>
          <w:rFonts w:ascii="Calibri" w:hAnsi="Calibri" w:cs="Calibri"/>
          <w:b/>
          <w:sz w:val="24"/>
          <w:szCs w:val="24"/>
        </w:rPr>
        <w:t xml:space="preserve">Κρατικό Βραβείο για Νέους Θεατρικούς Συγγραφείς «Χρύσα </w:t>
      </w:r>
      <w:proofErr w:type="spellStart"/>
      <w:r w:rsidRPr="00384A99">
        <w:rPr>
          <w:rFonts w:ascii="Calibri" w:hAnsi="Calibri" w:cs="Calibri"/>
          <w:b/>
          <w:sz w:val="24"/>
          <w:szCs w:val="24"/>
        </w:rPr>
        <w:t>Σπηλιώτη</w:t>
      </w:r>
      <w:proofErr w:type="spellEnd"/>
      <w:r w:rsidRPr="00384A99">
        <w:rPr>
          <w:rFonts w:ascii="Calibri" w:hAnsi="Calibri" w:cs="Calibri"/>
          <w:b/>
          <w:sz w:val="24"/>
          <w:szCs w:val="24"/>
        </w:rPr>
        <w:t>»</w:t>
      </w:r>
    </w:p>
    <w:p w:rsidR="00384A99" w:rsidRPr="00384A99" w:rsidRDefault="00384A99" w:rsidP="00384A99">
      <w:pPr>
        <w:spacing w:after="0" w:line="240" w:lineRule="auto"/>
        <w:jc w:val="both"/>
        <w:rPr>
          <w:rFonts w:ascii="Calibri" w:hAnsi="Calibri" w:cs="Calibri"/>
          <w:b/>
          <w:sz w:val="24"/>
          <w:szCs w:val="24"/>
        </w:rPr>
      </w:pPr>
      <w:r w:rsidRPr="00384A99">
        <w:rPr>
          <w:rFonts w:ascii="Calibri" w:hAnsi="Calibri" w:cs="Calibri"/>
          <w:b/>
          <w:sz w:val="24"/>
          <w:szCs w:val="24"/>
        </w:rPr>
        <w:lastRenderedPageBreak/>
        <w:t>Το βραβείο απονέμεται ομόφωνα:</w:t>
      </w:r>
    </w:p>
    <w:p w:rsidR="00384A99" w:rsidRDefault="00384A99" w:rsidP="00384A99">
      <w:pPr>
        <w:spacing w:after="0" w:line="240" w:lineRule="auto"/>
        <w:jc w:val="both"/>
        <w:rPr>
          <w:rFonts w:ascii="Calibri" w:hAnsi="Calibri" w:cs="Calibri"/>
          <w:b/>
          <w:sz w:val="24"/>
          <w:szCs w:val="24"/>
        </w:rPr>
      </w:pPr>
    </w:p>
    <w:p w:rsidR="00384A99" w:rsidRDefault="00384A99" w:rsidP="00384A99">
      <w:pPr>
        <w:spacing w:after="0" w:line="240" w:lineRule="auto"/>
        <w:jc w:val="both"/>
        <w:rPr>
          <w:rFonts w:ascii="Calibri" w:hAnsi="Calibri" w:cs="Calibri"/>
          <w:sz w:val="24"/>
          <w:szCs w:val="24"/>
        </w:rPr>
      </w:pPr>
      <w:r w:rsidRPr="00384A99">
        <w:rPr>
          <w:rFonts w:ascii="Calibri" w:hAnsi="Calibri" w:cs="Calibri"/>
          <w:sz w:val="24"/>
          <w:szCs w:val="24"/>
        </w:rPr>
        <w:t>Στο θεατρικό έργο</w:t>
      </w:r>
      <w:r w:rsidRPr="00384A99">
        <w:rPr>
          <w:rFonts w:ascii="Calibri" w:hAnsi="Calibri" w:cs="Calibri"/>
          <w:b/>
          <w:sz w:val="24"/>
          <w:szCs w:val="24"/>
        </w:rPr>
        <w:t xml:space="preserve"> </w:t>
      </w:r>
      <w:r w:rsidRPr="00384A99">
        <w:rPr>
          <w:rFonts w:ascii="Calibri" w:eastAsia="Times New Roman" w:hAnsi="Calibri" w:cs="Calibri"/>
          <w:sz w:val="24"/>
          <w:szCs w:val="24"/>
        </w:rPr>
        <w:t xml:space="preserve"> </w:t>
      </w:r>
      <w:r w:rsidRPr="00384A99">
        <w:rPr>
          <w:rFonts w:ascii="Calibri" w:hAnsi="Calibri" w:cs="Calibri"/>
          <w:b/>
          <w:sz w:val="24"/>
          <w:szCs w:val="24"/>
        </w:rPr>
        <w:t>«Κίτρο»</w:t>
      </w:r>
      <w:r w:rsidRPr="00384A99">
        <w:rPr>
          <w:rFonts w:ascii="Calibri" w:hAnsi="Calibri" w:cs="Calibri"/>
          <w:sz w:val="24"/>
          <w:szCs w:val="24"/>
        </w:rPr>
        <w:t xml:space="preserve"> της Ελένης Μιχαέλας </w:t>
      </w:r>
      <w:proofErr w:type="spellStart"/>
      <w:r w:rsidRPr="00384A99">
        <w:rPr>
          <w:rFonts w:ascii="Calibri" w:hAnsi="Calibri" w:cs="Calibri"/>
          <w:sz w:val="24"/>
          <w:szCs w:val="24"/>
        </w:rPr>
        <w:t>Σφετσιώρη</w:t>
      </w:r>
      <w:proofErr w:type="spellEnd"/>
      <w:r w:rsidRPr="00384A99">
        <w:rPr>
          <w:rFonts w:ascii="Calibri" w:hAnsi="Calibri" w:cs="Calibri"/>
          <w:sz w:val="24"/>
          <w:szCs w:val="24"/>
        </w:rPr>
        <w:t>, το οποίο υποβλήθηκε στο διαγωνισμό</w:t>
      </w:r>
      <w:r w:rsidRPr="00384A99">
        <w:rPr>
          <w:rFonts w:ascii="Calibri" w:eastAsia="Times New Roman" w:hAnsi="Calibri" w:cs="Calibri"/>
          <w:sz w:val="24"/>
          <w:szCs w:val="24"/>
        </w:rPr>
        <w:t xml:space="preserve"> </w:t>
      </w:r>
      <w:r w:rsidRPr="00384A99">
        <w:rPr>
          <w:rFonts w:ascii="Calibri" w:hAnsi="Calibri" w:cs="Calibri"/>
          <w:sz w:val="24"/>
          <w:szCs w:val="24"/>
        </w:rPr>
        <w:t>με το</w:t>
      </w:r>
      <w:r w:rsidRPr="00384A99">
        <w:rPr>
          <w:rFonts w:ascii="Calibri" w:eastAsia="Times New Roman" w:hAnsi="Calibri" w:cs="Calibri"/>
          <w:sz w:val="24"/>
          <w:szCs w:val="24"/>
        </w:rPr>
        <w:t xml:space="preserve"> </w:t>
      </w:r>
      <w:r w:rsidRPr="00384A99">
        <w:rPr>
          <w:rFonts w:ascii="Calibri" w:hAnsi="Calibri" w:cs="Calibri"/>
          <w:sz w:val="24"/>
          <w:szCs w:val="24"/>
        </w:rPr>
        <w:t>ψευδώνυμο</w:t>
      </w:r>
      <w:r w:rsidRPr="00384A99">
        <w:rPr>
          <w:rFonts w:ascii="Calibri" w:eastAsia="Times New Roman" w:hAnsi="Calibri" w:cs="Calibri"/>
          <w:sz w:val="24"/>
          <w:szCs w:val="24"/>
        </w:rPr>
        <w:t xml:space="preserve"> </w:t>
      </w:r>
      <w:r w:rsidRPr="00384A99">
        <w:rPr>
          <w:rFonts w:ascii="Calibri" w:hAnsi="Calibri" w:cs="Calibri"/>
          <w:sz w:val="24"/>
          <w:szCs w:val="24"/>
        </w:rPr>
        <w:t>«</w:t>
      </w:r>
      <w:r w:rsidRPr="00384A99">
        <w:rPr>
          <w:rFonts w:ascii="Calibri" w:hAnsi="Calibri" w:cs="Calibri"/>
          <w:color w:val="000000"/>
          <w:sz w:val="24"/>
          <w:szCs w:val="24"/>
          <w:lang w:val="en-US"/>
        </w:rPr>
        <w:t>Winnie</w:t>
      </w:r>
      <w:r w:rsidRPr="00384A99">
        <w:rPr>
          <w:rFonts w:ascii="Calibri" w:hAnsi="Calibri" w:cs="Calibri"/>
          <w:color w:val="000000"/>
          <w:sz w:val="24"/>
          <w:szCs w:val="24"/>
        </w:rPr>
        <w:t xml:space="preserve"> </w:t>
      </w:r>
      <w:r w:rsidRPr="00384A99">
        <w:rPr>
          <w:rFonts w:ascii="Calibri" w:hAnsi="Calibri" w:cs="Calibri"/>
          <w:color w:val="000000"/>
          <w:sz w:val="24"/>
          <w:szCs w:val="24"/>
          <w:lang w:val="en-US"/>
        </w:rPr>
        <w:t>Pooh</w:t>
      </w:r>
      <w:r w:rsidRPr="00384A99">
        <w:rPr>
          <w:rFonts w:ascii="Calibri" w:hAnsi="Calibri" w:cs="Calibri"/>
          <w:sz w:val="24"/>
          <w:szCs w:val="24"/>
        </w:rPr>
        <w:t>», με το εξής σκεπτικό:</w:t>
      </w:r>
    </w:p>
    <w:p w:rsidR="00384A99" w:rsidRDefault="00384A99" w:rsidP="00384A99">
      <w:pPr>
        <w:spacing w:after="0" w:line="240" w:lineRule="auto"/>
        <w:jc w:val="both"/>
        <w:rPr>
          <w:rFonts w:ascii="Calibri" w:eastAsia="Times New Roman" w:hAnsi="Calibri" w:cs="Calibri"/>
          <w:sz w:val="24"/>
          <w:szCs w:val="24"/>
        </w:rPr>
      </w:pPr>
    </w:p>
    <w:p w:rsidR="00384A99" w:rsidRPr="00384A99" w:rsidRDefault="00384A99" w:rsidP="00384A99">
      <w:pPr>
        <w:spacing w:after="0" w:line="240" w:lineRule="auto"/>
        <w:jc w:val="both"/>
        <w:rPr>
          <w:rFonts w:ascii="Calibri" w:hAnsi="Calibri" w:cs="Calibri"/>
          <w:sz w:val="24"/>
          <w:szCs w:val="24"/>
        </w:rPr>
      </w:pPr>
      <w:r w:rsidRPr="00384A99">
        <w:rPr>
          <w:rFonts w:ascii="Calibri" w:eastAsia="Times New Roman" w:hAnsi="Calibri" w:cs="Calibri"/>
          <w:sz w:val="24"/>
          <w:szCs w:val="24"/>
        </w:rPr>
        <w:t>Πέρα από τις εμφανείς συγγραφικές του αρετές, το «Κίτρο» διαθέτει φυσικότητα στους διαλόγους αλλά και κάτι το ανεπιτήδευτο: η δραματική στιγμή στην οποία βρίσκονται δεν κάνει τα νέα αυτά παιδιά να μιλούν αφύσικα ή να επικεντρώνονται στο ζήτημα της ιστορικής αυτής βραδιάς. Η συζήτησή τους είναι όπως ακριβώς θα περίμενε κανείς από δυο φοιτητές της ηλικίας τους. Γνωρίζονται, φλερτάρουν διακριτικά, ξεχνούν για λίγο πού είναι και γιατί. Δύσκολα θα πίστευε κανείς πως ένα έργο με αυτή τη θεματολογία θα μπορούσε να είναι πρωτότυπο. Και όμως…</w:t>
      </w:r>
    </w:p>
    <w:p w:rsidR="00384A99" w:rsidRPr="00384A99" w:rsidRDefault="00384A99" w:rsidP="00384A99">
      <w:pPr>
        <w:spacing w:before="114" w:after="217"/>
        <w:jc w:val="both"/>
        <w:rPr>
          <w:rFonts w:ascii="Calibri" w:eastAsia="Times New Roman" w:hAnsi="Calibri" w:cs="Calibri"/>
          <w:sz w:val="24"/>
          <w:szCs w:val="24"/>
        </w:rPr>
      </w:pPr>
      <w:r w:rsidRPr="00384A99">
        <w:rPr>
          <w:rFonts w:ascii="Calibri" w:eastAsia="Times New Roman" w:hAnsi="Calibri" w:cs="Calibri"/>
          <w:sz w:val="24"/>
          <w:szCs w:val="24"/>
        </w:rPr>
        <w:t>Το χρηματικό έπαθλο του βραβείου αυτού είναι πέντε χιλιάδες (5.000) ευρώ.</w:t>
      </w:r>
    </w:p>
    <w:p w:rsidR="00384A99" w:rsidRPr="00384A99" w:rsidRDefault="00384A99" w:rsidP="00384A99">
      <w:pPr>
        <w:spacing w:before="114" w:after="217"/>
        <w:jc w:val="both"/>
        <w:rPr>
          <w:rFonts w:ascii="Calibri" w:eastAsia="Times New Roman" w:hAnsi="Calibri" w:cs="Calibri"/>
          <w:sz w:val="24"/>
          <w:szCs w:val="24"/>
        </w:rPr>
      </w:pPr>
      <w:r w:rsidRPr="00384A99">
        <w:rPr>
          <w:rFonts w:ascii="Calibri" w:eastAsia="Times New Roman" w:hAnsi="Calibri" w:cs="Calibri"/>
          <w:bCs/>
          <w:sz w:val="24"/>
          <w:szCs w:val="24"/>
        </w:rPr>
        <w:t xml:space="preserve">Επίσης, η Επιτροπή, προς ενθάρρυνση των συγγραφέων των οποίων τα έργα κρίθηκαν ως καλύτερα, ομόφωνα αποφάσισε να απονείμει και έναν </w:t>
      </w:r>
      <w:r w:rsidRPr="00384A99">
        <w:rPr>
          <w:rFonts w:ascii="Calibri" w:hAnsi="Calibri" w:cs="Calibri"/>
          <w:bCs/>
          <w:sz w:val="24"/>
          <w:szCs w:val="24"/>
        </w:rPr>
        <w:t xml:space="preserve"> </w:t>
      </w:r>
      <w:r w:rsidRPr="00384A99">
        <w:rPr>
          <w:rFonts w:ascii="Calibri" w:hAnsi="Calibri" w:cs="Calibri"/>
          <w:bCs/>
          <w:iCs/>
          <w:sz w:val="24"/>
          <w:szCs w:val="24"/>
        </w:rPr>
        <w:t>Έπαινο</w:t>
      </w:r>
      <w:r w:rsidRPr="00384A99">
        <w:rPr>
          <w:rFonts w:ascii="Calibri" w:hAnsi="Calibri" w:cs="Calibri"/>
          <w:bCs/>
          <w:i/>
          <w:iCs/>
          <w:sz w:val="24"/>
          <w:szCs w:val="24"/>
          <w:u w:val="single"/>
        </w:rPr>
        <w:t>,</w:t>
      </w:r>
      <w:r w:rsidRPr="00384A99">
        <w:rPr>
          <w:rFonts w:ascii="Calibri" w:hAnsi="Calibri" w:cs="Calibri"/>
          <w:bCs/>
          <w:i/>
          <w:iCs/>
          <w:sz w:val="24"/>
          <w:szCs w:val="24"/>
        </w:rPr>
        <w:t xml:space="preserve"> </w:t>
      </w:r>
      <w:r w:rsidRPr="00384A99">
        <w:rPr>
          <w:rFonts w:ascii="Calibri" w:hAnsi="Calibri" w:cs="Calibri"/>
          <w:sz w:val="24"/>
          <w:szCs w:val="24"/>
        </w:rPr>
        <w:t>στο έργο:</w:t>
      </w:r>
    </w:p>
    <w:p w:rsidR="00384A99" w:rsidRPr="00384A99" w:rsidRDefault="00384A99" w:rsidP="00384A99">
      <w:pPr>
        <w:spacing w:before="114" w:after="217"/>
        <w:jc w:val="both"/>
        <w:rPr>
          <w:rFonts w:ascii="Calibri" w:eastAsia="Times New Roman" w:hAnsi="Calibri" w:cs="Calibri"/>
          <w:sz w:val="24"/>
          <w:szCs w:val="24"/>
        </w:rPr>
      </w:pPr>
      <w:r w:rsidRPr="00384A99">
        <w:rPr>
          <w:rFonts w:ascii="Calibri" w:eastAsia="Times New Roman" w:hAnsi="Calibri" w:cs="Calibri"/>
          <w:b/>
          <w:sz w:val="24"/>
          <w:szCs w:val="24"/>
        </w:rPr>
        <w:t xml:space="preserve"> </w:t>
      </w:r>
      <w:r w:rsidRPr="00384A99">
        <w:rPr>
          <w:rFonts w:ascii="Calibri" w:hAnsi="Calibri" w:cs="Calibri"/>
          <w:b/>
          <w:sz w:val="24"/>
          <w:szCs w:val="24"/>
        </w:rPr>
        <w:t>«Η Λεγεώνα»,</w:t>
      </w:r>
      <w:r w:rsidRPr="00384A99">
        <w:rPr>
          <w:rFonts w:ascii="Calibri" w:hAnsi="Calibri" w:cs="Calibri"/>
          <w:sz w:val="24"/>
          <w:szCs w:val="24"/>
        </w:rPr>
        <w:t xml:space="preserve"> του Ιωάννη Διαμαντή, το οποίο υποβλήθηκε στο διαγωνισμό με το ψευδώνυμο</w:t>
      </w:r>
      <w:r w:rsidRPr="00384A99">
        <w:rPr>
          <w:rFonts w:ascii="Calibri" w:eastAsia="Times New Roman" w:hAnsi="Calibri" w:cs="Calibri"/>
          <w:sz w:val="24"/>
          <w:szCs w:val="24"/>
        </w:rPr>
        <w:t xml:space="preserve"> </w:t>
      </w:r>
      <w:r w:rsidRPr="00384A99">
        <w:rPr>
          <w:rFonts w:ascii="Calibri" w:hAnsi="Calibri" w:cs="Calibri"/>
          <w:sz w:val="24"/>
          <w:szCs w:val="24"/>
        </w:rPr>
        <w:t xml:space="preserve">«...Πάρης </w:t>
      </w:r>
      <w:proofErr w:type="spellStart"/>
      <w:r w:rsidRPr="00384A99">
        <w:rPr>
          <w:rFonts w:ascii="Calibri" w:hAnsi="Calibri" w:cs="Calibri"/>
          <w:sz w:val="24"/>
          <w:szCs w:val="24"/>
        </w:rPr>
        <w:t>Σκιαδάς</w:t>
      </w:r>
      <w:proofErr w:type="spellEnd"/>
      <w:r w:rsidRPr="00384A99">
        <w:rPr>
          <w:rFonts w:ascii="Calibri" w:hAnsi="Calibri" w:cs="Calibri"/>
          <w:sz w:val="24"/>
          <w:szCs w:val="24"/>
        </w:rPr>
        <w:t>», με το εξής σκεπτικό:</w:t>
      </w:r>
    </w:p>
    <w:p w:rsidR="00384A99" w:rsidRDefault="00384A99" w:rsidP="00384A99">
      <w:pPr>
        <w:spacing w:before="114" w:after="217"/>
        <w:jc w:val="both"/>
        <w:rPr>
          <w:rFonts w:ascii="Calibri" w:eastAsia="Times New Roman" w:hAnsi="Calibri" w:cs="Calibri"/>
          <w:sz w:val="24"/>
          <w:szCs w:val="24"/>
          <w:lang w:eastAsia="zh-CN"/>
        </w:rPr>
      </w:pPr>
      <w:r w:rsidRPr="00384A99">
        <w:rPr>
          <w:rFonts w:ascii="Calibri" w:eastAsia="Times New Roman" w:hAnsi="Calibri" w:cs="Calibri"/>
          <w:sz w:val="24"/>
          <w:szCs w:val="24"/>
          <w:lang w:eastAsia="zh-CN"/>
        </w:rPr>
        <w:t>Έχει ρηξικέλευθη μορφή, ευφυείς ανατροπές και απρόσμενο φινάλε.</w:t>
      </w:r>
    </w:p>
    <w:p w:rsidR="001F1E77" w:rsidRPr="00384A99" w:rsidRDefault="001F1E77" w:rsidP="001F1E77">
      <w:pPr>
        <w:spacing w:before="171" w:after="171"/>
        <w:jc w:val="both"/>
        <w:rPr>
          <w:rFonts w:ascii="Calibri" w:eastAsia="Times New Roman" w:hAnsi="Calibri" w:cs="Calibri"/>
          <w:sz w:val="24"/>
          <w:szCs w:val="24"/>
        </w:rPr>
      </w:pPr>
      <w:r w:rsidRPr="00384A99">
        <w:rPr>
          <w:rFonts w:ascii="Calibri" w:eastAsia="Times New Roman" w:hAnsi="Calibri" w:cs="Calibri"/>
          <w:sz w:val="24"/>
          <w:szCs w:val="24"/>
        </w:rPr>
        <w:t xml:space="preserve">Συνολικά υποβλήθηκαν στο διαγωνισμό 50 έργα. </w:t>
      </w:r>
    </w:p>
    <w:p w:rsidR="00384A99" w:rsidRPr="00384A99" w:rsidRDefault="00384A99" w:rsidP="00384A99">
      <w:pPr>
        <w:spacing w:before="114" w:after="217"/>
        <w:jc w:val="both"/>
        <w:rPr>
          <w:rFonts w:ascii="Calibri" w:eastAsia="Times New Roman" w:hAnsi="Calibri" w:cs="Calibri"/>
          <w:sz w:val="24"/>
          <w:szCs w:val="24"/>
        </w:rPr>
      </w:pPr>
      <w:r w:rsidRPr="00384A99">
        <w:rPr>
          <w:rFonts w:ascii="Calibri" w:eastAsia="SimSun" w:hAnsi="Calibri" w:cs="Calibri"/>
          <w:sz w:val="24"/>
          <w:szCs w:val="24"/>
          <w:lang w:eastAsia="zh-CN"/>
        </w:rPr>
        <w:t xml:space="preserve">Η Επιτροπή Κρατικού Βραβείου για Νέους Θεατρικούς Συγγραφείς «Χρύσα </w:t>
      </w:r>
      <w:proofErr w:type="spellStart"/>
      <w:r w:rsidRPr="00384A99">
        <w:rPr>
          <w:rFonts w:ascii="Calibri" w:eastAsia="SimSun" w:hAnsi="Calibri" w:cs="Calibri"/>
          <w:sz w:val="24"/>
          <w:szCs w:val="24"/>
          <w:lang w:eastAsia="zh-CN"/>
        </w:rPr>
        <w:t>Σπηλιώτη</w:t>
      </w:r>
      <w:proofErr w:type="spellEnd"/>
      <w:r w:rsidRPr="00384A99">
        <w:rPr>
          <w:rFonts w:ascii="Calibri" w:eastAsia="SimSun" w:hAnsi="Calibri" w:cs="Calibri"/>
          <w:sz w:val="24"/>
          <w:szCs w:val="24"/>
          <w:lang w:eastAsia="zh-CN"/>
        </w:rPr>
        <w:t>»</w:t>
      </w:r>
      <w:r w:rsidRPr="00384A99">
        <w:rPr>
          <w:rStyle w:val="a5"/>
          <w:rFonts w:ascii="Calibri" w:eastAsia="Calibri" w:hAnsi="Calibri" w:cs="Calibri"/>
          <w:position w:val="-1"/>
          <w:sz w:val="24"/>
          <w:szCs w:val="24"/>
          <w:lang w:eastAsia="ar-SA"/>
        </w:rPr>
        <w:t>,</w:t>
      </w:r>
      <w:r w:rsidRPr="00384A99">
        <w:rPr>
          <w:rFonts w:ascii="Calibri" w:eastAsia="SimSun" w:hAnsi="Calibri" w:cs="Calibri"/>
          <w:sz w:val="24"/>
          <w:szCs w:val="24"/>
          <w:lang w:eastAsia="zh-CN"/>
        </w:rPr>
        <w:t xml:space="preserve"> η οποία αποτελείτο από τους:</w:t>
      </w:r>
    </w:p>
    <w:p w:rsidR="00384A99" w:rsidRPr="00384A99" w:rsidRDefault="00384A99" w:rsidP="00384A99">
      <w:pPr>
        <w:spacing w:after="0" w:line="276" w:lineRule="auto"/>
        <w:jc w:val="both"/>
        <w:rPr>
          <w:rFonts w:ascii="Calibri" w:eastAsia="Times New Roman" w:hAnsi="Calibri" w:cs="Calibri"/>
          <w:bCs/>
          <w:color w:val="000000"/>
          <w:sz w:val="24"/>
          <w:szCs w:val="24"/>
          <w:lang w:eastAsia="el-GR"/>
        </w:rPr>
      </w:pPr>
      <w:r w:rsidRPr="00384A99">
        <w:rPr>
          <w:rFonts w:ascii="Calibri" w:eastAsia="Times New Roman" w:hAnsi="Calibri" w:cs="Calibri"/>
          <w:color w:val="000000"/>
          <w:sz w:val="24"/>
          <w:szCs w:val="24"/>
          <w:lang w:eastAsia="el-GR"/>
        </w:rPr>
        <w:t xml:space="preserve">Αναστάσιο (Τάσο) </w:t>
      </w:r>
      <w:proofErr w:type="spellStart"/>
      <w:r w:rsidRPr="00384A99">
        <w:rPr>
          <w:rFonts w:ascii="Calibri" w:eastAsia="Times New Roman" w:hAnsi="Calibri" w:cs="Calibri"/>
          <w:color w:val="000000"/>
          <w:sz w:val="24"/>
          <w:szCs w:val="24"/>
          <w:lang w:eastAsia="el-GR"/>
        </w:rPr>
        <w:t>Πυργιέρη</w:t>
      </w:r>
      <w:proofErr w:type="spellEnd"/>
      <w:r w:rsidRPr="00384A99">
        <w:rPr>
          <w:rFonts w:ascii="Calibri" w:eastAsia="Times New Roman" w:hAnsi="Calibri" w:cs="Calibri"/>
          <w:color w:val="000000"/>
          <w:sz w:val="24"/>
          <w:szCs w:val="24"/>
          <w:lang w:eastAsia="el-GR"/>
        </w:rPr>
        <w:t xml:space="preserve">, Ηθοποιό, Σκηνοθέτη, </w:t>
      </w:r>
      <w:r w:rsidRPr="00384A99">
        <w:rPr>
          <w:rFonts w:ascii="Calibri" w:eastAsia="Times New Roman" w:hAnsi="Calibri" w:cs="Calibri"/>
          <w:bCs/>
          <w:color w:val="000000"/>
          <w:sz w:val="24"/>
          <w:szCs w:val="24"/>
          <w:lang w:eastAsia="el-GR"/>
        </w:rPr>
        <w:t>ως Πρόεδρο</w:t>
      </w:r>
      <w:r w:rsidRPr="00384A99">
        <w:rPr>
          <w:rFonts w:ascii="Calibri" w:eastAsia="Times New Roman" w:hAnsi="Calibri" w:cs="Calibri"/>
          <w:color w:val="000000"/>
          <w:sz w:val="24"/>
          <w:szCs w:val="24"/>
          <w:lang w:eastAsia="el-GR"/>
        </w:rPr>
        <w:t xml:space="preserve"> και τα μέλη:</w:t>
      </w:r>
    </w:p>
    <w:p w:rsidR="00384A99" w:rsidRPr="00384A99" w:rsidRDefault="00384A99" w:rsidP="00384A99">
      <w:pPr>
        <w:spacing w:after="0" w:line="276" w:lineRule="auto"/>
        <w:jc w:val="both"/>
        <w:rPr>
          <w:rFonts w:ascii="Calibri" w:hAnsi="Calibri" w:cs="Calibri"/>
          <w:bCs/>
          <w:color w:val="000000"/>
          <w:sz w:val="24"/>
          <w:szCs w:val="24"/>
        </w:rPr>
      </w:pPr>
      <w:r w:rsidRPr="00384A99">
        <w:rPr>
          <w:rFonts w:ascii="Calibri" w:eastAsia="Times New Roman" w:hAnsi="Calibri" w:cs="Calibri"/>
          <w:bCs/>
          <w:color w:val="000000"/>
          <w:sz w:val="24"/>
          <w:szCs w:val="24"/>
          <w:lang w:eastAsia="el-GR"/>
        </w:rPr>
        <w:t>Κωνσταντίνο Μάγνη</w:t>
      </w:r>
      <w:r w:rsidRPr="00384A99">
        <w:rPr>
          <w:rFonts w:ascii="Calibri" w:eastAsia="Times New Roman" w:hAnsi="Calibri" w:cs="Calibri"/>
          <w:color w:val="000000"/>
          <w:sz w:val="24"/>
          <w:szCs w:val="24"/>
          <w:lang w:eastAsia="el-GR"/>
        </w:rPr>
        <w:t>, Δημοσιογράφο, Συγγραφέα,</w:t>
      </w:r>
    </w:p>
    <w:p w:rsidR="00384A99" w:rsidRPr="00384A99" w:rsidRDefault="00384A99" w:rsidP="00384A99">
      <w:pPr>
        <w:spacing w:after="0" w:line="276" w:lineRule="auto"/>
        <w:jc w:val="both"/>
        <w:rPr>
          <w:rFonts w:ascii="Calibri" w:hAnsi="Calibri" w:cs="Calibri"/>
          <w:bCs/>
          <w:color w:val="000000"/>
          <w:sz w:val="24"/>
          <w:szCs w:val="24"/>
        </w:rPr>
      </w:pPr>
      <w:r w:rsidRPr="00384A99">
        <w:rPr>
          <w:rFonts w:ascii="Calibri" w:hAnsi="Calibri" w:cs="Calibri"/>
          <w:bCs/>
          <w:color w:val="000000"/>
          <w:sz w:val="24"/>
          <w:szCs w:val="24"/>
        </w:rPr>
        <w:t>Παναγιώτα (Γιώτα) Παναγή</w:t>
      </w:r>
      <w:r w:rsidRPr="00384A99">
        <w:rPr>
          <w:rFonts w:ascii="Calibri" w:hAnsi="Calibri" w:cs="Calibri"/>
          <w:color w:val="000000"/>
          <w:sz w:val="24"/>
          <w:szCs w:val="24"/>
        </w:rPr>
        <w:t xml:space="preserve">, </w:t>
      </w:r>
      <w:proofErr w:type="spellStart"/>
      <w:r w:rsidRPr="00384A99">
        <w:rPr>
          <w:rFonts w:ascii="Calibri" w:hAnsi="Calibri" w:cs="Calibri"/>
          <w:color w:val="000000"/>
          <w:sz w:val="24"/>
          <w:szCs w:val="24"/>
        </w:rPr>
        <w:t>Σκηνοθέτιδα</w:t>
      </w:r>
      <w:proofErr w:type="spellEnd"/>
      <w:r w:rsidRPr="00384A99">
        <w:rPr>
          <w:rFonts w:ascii="Calibri" w:hAnsi="Calibri" w:cs="Calibri"/>
          <w:color w:val="000000"/>
          <w:sz w:val="24"/>
          <w:szCs w:val="24"/>
        </w:rPr>
        <w:t xml:space="preserve"> Δραματουργό,</w:t>
      </w:r>
    </w:p>
    <w:p w:rsidR="00384A99" w:rsidRPr="00384A99" w:rsidRDefault="00384A99" w:rsidP="00384A99">
      <w:pPr>
        <w:spacing w:after="0" w:line="276" w:lineRule="auto"/>
        <w:jc w:val="both"/>
        <w:rPr>
          <w:rFonts w:ascii="Calibri" w:eastAsia="Times New Roman" w:hAnsi="Calibri" w:cs="Calibri"/>
          <w:bCs/>
          <w:color w:val="000000"/>
          <w:sz w:val="24"/>
          <w:szCs w:val="24"/>
          <w:lang w:eastAsia="el-GR"/>
        </w:rPr>
      </w:pPr>
      <w:r w:rsidRPr="00384A99">
        <w:rPr>
          <w:rFonts w:ascii="Calibri" w:hAnsi="Calibri" w:cs="Calibri"/>
          <w:bCs/>
          <w:color w:val="000000"/>
          <w:sz w:val="24"/>
          <w:szCs w:val="24"/>
        </w:rPr>
        <w:t xml:space="preserve">Μαρία (Μαίρη) </w:t>
      </w:r>
      <w:proofErr w:type="spellStart"/>
      <w:r w:rsidRPr="00384A99">
        <w:rPr>
          <w:rFonts w:ascii="Calibri" w:hAnsi="Calibri" w:cs="Calibri"/>
          <w:bCs/>
          <w:color w:val="000000"/>
          <w:sz w:val="24"/>
          <w:szCs w:val="24"/>
        </w:rPr>
        <w:t>Σιδηρά</w:t>
      </w:r>
      <w:proofErr w:type="spellEnd"/>
      <w:r w:rsidRPr="00384A99">
        <w:rPr>
          <w:rFonts w:ascii="Calibri" w:hAnsi="Calibri" w:cs="Calibri"/>
          <w:bCs/>
          <w:color w:val="000000"/>
          <w:sz w:val="24"/>
          <w:szCs w:val="24"/>
        </w:rPr>
        <w:t>,</w:t>
      </w:r>
      <w:r w:rsidRPr="00384A99">
        <w:rPr>
          <w:rFonts w:ascii="Calibri" w:hAnsi="Calibri" w:cs="Calibri"/>
          <w:color w:val="000000"/>
          <w:sz w:val="24"/>
          <w:szCs w:val="24"/>
        </w:rPr>
        <w:t xml:space="preserve"> Φιλόλογο εκπαιδευτικό Συγγραφέα,</w:t>
      </w:r>
    </w:p>
    <w:p w:rsidR="00581746" w:rsidRPr="001F1E77" w:rsidRDefault="00384A99" w:rsidP="001F1E77">
      <w:pPr>
        <w:spacing w:after="0" w:line="276" w:lineRule="auto"/>
        <w:jc w:val="both"/>
        <w:rPr>
          <w:rFonts w:ascii="Calibri" w:hAnsi="Calibri" w:cs="Calibri"/>
          <w:sz w:val="24"/>
          <w:szCs w:val="24"/>
        </w:rPr>
      </w:pPr>
      <w:proofErr w:type="spellStart"/>
      <w:r w:rsidRPr="00384A99">
        <w:rPr>
          <w:rFonts w:ascii="Calibri" w:eastAsia="Times New Roman" w:hAnsi="Calibri" w:cs="Calibri"/>
          <w:bCs/>
          <w:color w:val="000000"/>
          <w:sz w:val="24"/>
          <w:szCs w:val="24"/>
          <w:lang w:eastAsia="el-GR"/>
        </w:rPr>
        <w:t>Βουδικλάρη</w:t>
      </w:r>
      <w:proofErr w:type="spellEnd"/>
      <w:r w:rsidRPr="00384A99">
        <w:rPr>
          <w:rFonts w:ascii="Calibri" w:eastAsia="Times New Roman" w:hAnsi="Calibri" w:cs="Calibri"/>
          <w:bCs/>
          <w:color w:val="000000"/>
          <w:sz w:val="24"/>
          <w:szCs w:val="24"/>
          <w:lang w:eastAsia="el-GR"/>
        </w:rPr>
        <w:t xml:space="preserve"> Γεώργιο,</w:t>
      </w:r>
      <w:r w:rsidR="002956F8">
        <w:rPr>
          <w:rFonts w:ascii="Calibri" w:eastAsia="Times New Roman" w:hAnsi="Calibri" w:cs="Calibri"/>
          <w:color w:val="000000"/>
          <w:sz w:val="24"/>
          <w:szCs w:val="24"/>
          <w:lang w:eastAsia="el-GR"/>
        </w:rPr>
        <w:t xml:space="preserve"> Κριτικό Θεάτρου &amp; Χορού.</w:t>
      </w:r>
      <w:bookmarkStart w:id="1" w:name="_GoBack"/>
      <w:bookmarkEnd w:id="1"/>
    </w:p>
    <w:p w:rsidR="00581746" w:rsidRPr="00384A99" w:rsidRDefault="00581746" w:rsidP="00EB756E">
      <w:pPr>
        <w:spacing w:before="100" w:beforeAutospacing="1" w:after="100" w:afterAutospacing="1" w:line="240" w:lineRule="auto"/>
        <w:jc w:val="both"/>
        <w:rPr>
          <w:rFonts w:ascii="Calibri" w:eastAsia="Times New Roman" w:hAnsi="Calibri" w:cs="Calibri"/>
          <w:sz w:val="24"/>
          <w:szCs w:val="24"/>
          <w:lang w:eastAsia="el-GR"/>
        </w:rPr>
      </w:pPr>
    </w:p>
    <w:p w:rsidR="00EB756E" w:rsidRPr="00581746" w:rsidRDefault="00EB756E" w:rsidP="00EB756E">
      <w:pPr>
        <w:spacing w:before="100" w:beforeAutospacing="1" w:after="100" w:afterAutospacing="1" w:line="240" w:lineRule="auto"/>
        <w:ind w:left="360"/>
        <w:jc w:val="both"/>
        <w:rPr>
          <w:rFonts w:eastAsia="Times New Roman" w:cstheme="minorHAnsi"/>
          <w:sz w:val="24"/>
          <w:szCs w:val="24"/>
          <w:lang w:eastAsia="el-GR"/>
        </w:rPr>
      </w:pPr>
    </w:p>
    <w:sectPr w:rsidR="00EB756E" w:rsidRPr="005817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B92B99"/>
    <w:multiLevelType w:val="hybridMultilevel"/>
    <w:tmpl w:val="A4E8E012"/>
    <w:lvl w:ilvl="0" w:tplc="0408000F">
      <w:start w:val="1"/>
      <w:numFmt w:val="decimal"/>
      <w:pStyle w:val="1"/>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F2"/>
    <w:rsid w:val="001F1E77"/>
    <w:rsid w:val="002956F8"/>
    <w:rsid w:val="00384A99"/>
    <w:rsid w:val="00581746"/>
    <w:rsid w:val="005903B6"/>
    <w:rsid w:val="00632B31"/>
    <w:rsid w:val="00691CD2"/>
    <w:rsid w:val="006E5F10"/>
    <w:rsid w:val="00917137"/>
    <w:rsid w:val="009858B4"/>
    <w:rsid w:val="00A87C31"/>
    <w:rsid w:val="00B2481E"/>
    <w:rsid w:val="00B25C4C"/>
    <w:rsid w:val="00B90589"/>
    <w:rsid w:val="00C608F2"/>
    <w:rsid w:val="00C76884"/>
    <w:rsid w:val="00D46D20"/>
    <w:rsid w:val="00DC1C32"/>
    <w:rsid w:val="00DC5DE6"/>
    <w:rsid w:val="00EB756E"/>
    <w:rsid w:val="00ED0E7B"/>
    <w:rsid w:val="00F525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81AF"/>
  <w15:chartTrackingRefBased/>
  <w15:docId w15:val="{4E9BF4E5-01D8-4DB4-B8EB-7CBE4CCA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Char"/>
    <w:uiPriority w:val="6"/>
    <w:qFormat/>
    <w:rsid w:val="00581746"/>
    <w:pPr>
      <w:keepNext/>
      <w:numPr>
        <w:numId w:val="1"/>
      </w:numPr>
      <w:tabs>
        <w:tab w:val="left" w:pos="0"/>
      </w:tabs>
      <w:suppressAutoHyphens/>
      <w:spacing w:before="240" w:after="120" w:line="252" w:lineRule="auto"/>
      <w:outlineLvl w:val="0"/>
    </w:pPr>
    <w:rPr>
      <w:rFonts w:ascii="Arial" w:eastAsia="Microsoft YaHei" w:hAnsi="Arial" w:cs="Lucida Sans"/>
      <w:b/>
      <w:bCs/>
      <w:color w:val="000000"/>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
    <w:uiPriority w:val="99"/>
    <w:unhideWhenUsed/>
    <w:rsid w:val="00C608F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
    <w:name w:val="Βασικό1"/>
    <w:rsid w:val="00C608F2"/>
    <w:pPr>
      <w:spacing w:after="0" w:line="240" w:lineRule="auto"/>
    </w:pPr>
    <w:rPr>
      <w:rFonts w:ascii="Times New Roman" w:eastAsia="Times New Roman" w:hAnsi="Times New Roman" w:cs="Times New Roman"/>
      <w:sz w:val="20"/>
      <w:szCs w:val="20"/>
      <w:lang w:eastAsia="el-GR"/>
    </w:rPr>
  </w:style>
  <w:style w:type="paragraph" w:customStyle="1" w:styleId="Standard">
    <w:name w:val="Standard"/>
    <w:rsid w:val="00C608F2"/>
    <w:pPr>
      <w:suppressAutoHyphens/>
      <w:autoSpaceDN w:val="0"/>
      <w:spacing w:after="200" w:line="276" w:lineRule="auto"/>
    </w:pPr>
    <w:rPr>
      <w:rFonts w:ascii="Calibri" w:eastAsia="SimSun" w:hAnsi="Calibri" w:cs="Tahoma"/>
      <w:kern w:val="3"/>
      <w:lang w:eastAsia="el-GR"/>
    </w:rPr>
  </w:style>
  <w:style w:type="paragraph" w:styleId="a4">
    <w:name w:val="List Paragraph"/>
    <w:basedOn w:val="a"/>
    <w:uiPriority w:val="34"/>
    <w:qFormat/>
    <w:rsid w:val="00EB756E"/>
    <w:pPr>
      <w:ind w:left="720"/>
      <w:contextualSpacing/>
    </w:pPr>
  </w:style>
  <w:style w:type="character" w:customStyle="1" w:styleId="1Char">
    <w:name w:val="Επικεφαλίδα 1 Char"/>
    <w:basedOn w:val="a1"/>
    <w:link w:val="1"/>
    <w:uiPriority w:val="6"/>
    <w:rsid w:val="00581746"/>
    <w:rPr>
      <w:rFonts w:ascii="Arial" w:eastAsia="Microsoft YaHei" w:hAnsi="Arial" w:cs="Lucida Sans"/>
      <w:b/>
      <w:bCs/>
      <w:color w:val="000000"/>
      <w:sz w:val="36"/>
      <w:szCs w:val="36"/>
      <w:lang w:eastAsia="ar-SA"/>
    </w:rPr>
  </w:style>
  <w:style w:type="paragraph" w:styleId="a0">
    <w:name w:val="Body Text"/>
    <w:basedOn w:val="a"/>
    <w:link w:val="Char"/>
    <w:uiPriority w:val="99"/>
    <w:semiHidden/>
    <w:unhideWhenUsed/>
    <w:rsid w:val="00581746"/>
    <w:pPr>
      <w:spacing w:after="120"/>
    </w:pPr>
  </w:style>
  <w:style w:type="character" w:customStyle="1" w:styleId="Char">
    <w:name w:val="Σώμα κειμένου Char"/>
    <w:basedOn w:val="a1"/>
    <w:link w:val="a0"/>
    <w:uiPriority w:val="99"/>
    <w:semiHidden/>
    <w:rsid w:val="00581746"/>
  </w:style>
  <w:style w:type="character" w:customStyle="1" w:styleId="a5">
    <w:name w:val="Σύμβολο υποσημείωσης"/>
    <w:basedOn w:val="a1"/>
    <w:uiPriority w:val="59"/>
    <w:rsid w:val="00384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5617">
      <w:bodyDiv w:val="1"/>
      <w:marLeft w:val="0"/>
      <w:marRight w:val="0"/>
      <w:marTop w:val="0"/>
      <w:marBottom w:val="0"/>
      <w:divBdr>
        <w:top w:val="none" w:sz="0" w:space="0" w:color="auto"/>
        <w:left w:val="none" w:sz="0" w:space="0" w:color="auto"/>
        <w:bottom w:val="none" w:sz="0" w:space="0" w:color="auto"/>
        <w:right w:val="none" w:sz="0" w:space="0" w:color="auto"/>
      </w:divBdr>
    </w:div>
    <w:div w:id="251285617">
      <w:bodyDiv w:val="1"/>
      <w:marLeft w:val="0"/>
      <w:marRight w:val="0"/>
      <w:marTop w:val="0"/>
      <w:marBottom w:val="0"/>
      <w:divBdr>
        <w:top w:val="none" w:sz="0" w:space="0" w:color="auto"/>
        <w:left w:val="none" w:sz="0" w:space="0" w:color="auto"/>
        <w:bottom w:val="none" w:sz="0" w:space="0" w:color="auto"/>
        <w:right w:val="none" w:sz="0" w:space="0" w:color="auto"/>
      </w:divBdr>
    </w:div>
    <w:div w:id="393968581">
      <w:bodyDiv w:val="1"/>
      <w:marLeft w:val="0"/>
      <w:marRight w:val="0"/>
      <w:marTop w:val="0"/>
      <w:marBottom w:val="0"/>
      <w:divBdr>
        <w:top w:val="none" w:sz="0" w:space="0" w:color="auto"/>
        <w:left w:val="none" w:sz="0" w:space="0" w:color="auto"/>
        <w:bottom w:val="none" w:sz="0" w:space="0" w:color="auto"/>
        <w:right w:val="none" w:sz="0" w:space="0" w:color="auto"/>
      </w:divBdr>
    </w:div>
    <w:div w:id="758062547">
      <w:bodyDiv w:val="1"/>
      <w:marLeft w:val="0"/>
      <w:marRight w:val="0"/>
      <w:marTop w:val="0"/>
      <w:marBottom w:val="0"/>
      <w:divBdr>
        <w:top w:val="none" w:sz="0" w:space="0" w:color="auto"/>
        <w:left w:val="none" w:sz="0" w:space="0" w:color="auto"/>
        <w:bottom w:val="none" w:sz="0" w:space="0" w:color="auto"/>
        <w:right w:val="none" w:sz="0" w:space="0" w:color="auto"/>
      </w:divBdr>
    </w:div>
    <w:div w:id="1211653796">
      <w:bodyDiv w:val="1"/>
      <w:marLeft w:val="0"/>
      <w:marRight w:val="0"/>
      <w:marTop w:val="0"/>
      <w:marBottom w:val="0"/>
      <w:divBdr>
        <w:top w:val="none" w:sz="0" w:space="0" w:color="auto"/>
        <w:left w:val="none" w:sz="0" w:space="0" w:color="auto"/>
        <w:bottom w:val="none" w:sz="0" w:space="0" w:color="auto"/>
        <w:right w:val="none" w:sz="0" w:space="0" w:color="auto"/>
      </w:divBdr>
    </w:div>
    <w:div w:id="146322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EB53345-1351-4E64-8A4C-C2B74C70DC55}"/>
</file>

<file path=customXml/itemProps2.xml><?xml version="1.0" encoding="utf-8"?>
<ds:datastoreItem xmlns:ds="http://schemas.openxmlformats.org/officeDocument/2006/customXml" ds:itemID="{FEF2D480-5854-4329-A9E0-30BAEA358DB2}"/>
</file>

<file path=customXml/itemProps3.xml><?xml version="1.0" encoding="utf-8"?>
<ds:datastoreItem xmlns:ds="http://schemas.openxmlformats.org/officeDocument/2006/customXml" ds:itemID="{29215384-3DCA-4061-96D7-175314E7C406}"/>
</file>

<file path=docProps/app.xml><?xml version="1.0" encoding="utf-8"?>
<Properties xmlns="http://schemas.openxmlformats.org/officeDocument/2006/extended-properties" xmlns:vt="http://schemas.openxmlformats.org/officeDocument/2006/docPropsVTypes">
  <Template>Normal</Template>
  <TotalTime>2</TotalTime>
  <Pages>4</Pages>
  <Words>1287</Words>
  <Characters>6952</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Κρατικά Βραβεία Συγγραφής Θεατρικού Έργου 2024</dc:title>
  <dc:subject/>
  <dc:creator>Πολυρήνα Σταϊκοπούλου</dc:creator>
  <cp:keywords/>
  <dc:description/>
  <cp:lastModifiedBy>Ελευθερία Πελτέκη</cp:lastModifiedBy>
  <cp:revision>5</cp:revision>
  <dcterms:created xsi:type="dcterms:W3CDTF">2026-02-02T14:56:00Z</dcterms:created>
  <dcterms:modified xsi:type="dcterms:W3CDTF">2026-02-03T22:27:00Z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